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11C96E" w14:textId="77777777" w:rsidR="003E6745" w:rsidRDefault="00363FF7">
      <w:pPr>
        <w:widowControl/>
        <w:spacing w:line="600" w:lineRule="exact"/>
        <w:jc w:val="center"/>
        <w:rPr>
          <w:rFonts w:eastAsia="方正小标宋_GBK"/>
          <w:bCs/>
          <w:kern w:val="0"/>
          <w:sz w:val="44"/>
          <w:szCs w:val="44"/>
        </w:rPr>
      </w:pPr>
      <w:r>
        <w:rPr>
          <w:rFonts w:eastAsia="方正小标宋_GBK"/>
          <w:bCs/>
          <w:kern w:val="0"/>
          <w:sz w:val="44"/>
          <w:szCs w:val="44"/>
        </w:rPr>
        <w:t>2023</w:t>
      </w:r>
      <w:r>
        <w:rPr>
          <w:rFonts w:eastAsia="方正小标宋_GBK"/>
          <w:bCs/>
          <w:kern w:val="0"/>
          <w:sz w:val="44"/>
          <w:szCs w:val="44"/>
        </w:rPr>
        <w:t>年湖南省植物园单位预算</w:t>
      </w:r>
    </w:p>
    <w:p w14:paraId="7369455E" w14:textId="77777777" w:rsidR="003E6745" w:rsidRDefault="003E6745">
      <w:pPr>
        <w:widowControl/>
        <w:spacing w:line="600" w:lineRule="exact"/>
        <w:jc w:val="center"/>
        <w:rPr>
          <w:rFonts w:eastAsia="楷体_GB2312"/>
          <w:bCs/>
          <w:kern w:val="0"/>
          <w:sz w:val="32"/>
          <w:szCs w:val="32"/>
        </w:rPr>
      </w:pPr>
    </w:p>
    <w:p w14:paraId="28972122" w14:textId="77777777" w:rsidR="003E6745" w:rsidRDefault="003E6745">
      <w:pPr>
        <w:widowControl/>
        <w:spacing w:line="600" w:lineRule="exact"/>
        <w:jc w:val="center"/>
        <w:rPr>
          <w:rFonts w:eastAsia="楷体_GB2312"/>
          <w:bCs/>
          <w:kern w:val="0"/>
          <w:sz w:val="32"/>
          <w:szCs w:val="32"/>
        </w:rPr>
      </w:pPr>
    </w:p>
    <w:p w14:paraId="48DEE41A" w14:textId="77777777" w:rsidR="003E6745" w:rsidRDefault="00363FF7">
      <w:pPr>
        <w:widowControl/>
        <w:spacing w:line="600" w:lineRule="exact"/>
        <w:jc w:val="center"/>
        <w:rPr>
          <w:rFonts w:eastAsia="黑体"/>
          <w:bCs/>
          <w:kern w:val="0"/>
          <w:sz w:val="32"/>
          <w:szCs w:val="32"/>
        </w:rPr>
      </w:pPr>
      <w:r>
        <w:rPr>
          <w:rFonts w:eastAsia="黑体"/>
          <w:bCs/>
          <w:kern w:val="0"/>
          <w:sz w:val="32"/>
          <w:szCs w:val="32"/>
        </w:rPr>
        <w:t>目</w:t>
      </w:r>
      <w:r>
        <w:rPr>
          <w:rFonts w:eastAsia="黑体"/>
          <w:bCs/>
          <w:kern w:val="0"/>
          <w:sz w:val="32"/>
          <w:szCs w:val="32"/>
        </w:rPr>
        <w:t xml:space="preserve"> </w:t>
      </w:r>
      <w:r>
        <w:rPr>
          <w:rFonts w:eastAsia="黑体"/>
          <w:bCs/>
          <w:kern w:val="0"/>
          <w:sz w:val="32"/>
          <w:szCs w:val="32"/>
        </w:rPr>
        <w:t>录</w:t>
      </w:r>
    </w:p>
    <w:p w14:paraId="29E18F9D" w14:textId="77777777" w:rsidR="003E6745" w:rsidRDefault="003E6745">
      <w:pPr>
        <w:widowControl/>
        <w:spacing w:line="600" w:lineRule="exact"/>
        <w:jc w:val="left"/>
        <w:rPr>
          <w:rFonts w:eastAsia="黑体"/>
          <w:bCs/>
          <w:kern w:val="0"/>
          <w:sz w:val="32"/>
          <w:szCs w:val="32"/>
        </w:rPr>
      </w:pPr>
    </w:p>
    <w:p w14:paraId="4D4F4F87" w14:textId="77777777" w:rsidR="003E6745" w:rsidRDefault="00363FF7">
      <w:pPr>
        <w:widowControl/>
        <w:spacing w:line="600" w:lineRule="exact"/>
        <w:ind w:firstLineChars="200" w:firstLine="643"/>
        <w:rPr>
          <w:rFonts w:eastAsia="方正小标宋_GBK"/>
          <w:b/>
          <w:bCs/>
          <w:kern w:val="0"/>
          <w:sz w:val="32"/>
          <w:szCs w:val="32"/>
        </w:rPr>
      </w:pPr>
      <w:r>
        <w:rPr>
          <w:rFonts w:eastAsia="仿宋_GB2312"/>
          <w:b/>
          <w:bCs/>
          <w:kern w:val="0"/>
          <w:sz w:val="32"/>
          <w:szCs w:val="32"/>
        </w:rPr>
        <w:t>第一部分</w:t>
      </w:r>
      <w:r>
        <w:rPr>
          <w:rFonts w:eastAsia="仿宋_GB2312"/>
          <w:b/>
          <w:bCs/>
          <w:kern w:val="0"/>
          <w:sz w:val="32"/>
          <w:szCs w:val="32"/>
        </w:rPr>
        <w:t xml:space="preserve"> </w:t>
      </w:r>
      <w:r>
        <w:rPr>
          <w:rFonts w:eastAsia="方正小标宋_GBK"/>
          <w:b/>
          <w:bCs/>
          <w:kern w:val="0"/>
          <w:sz w:val="32"/>
          <w:szCs w:val="32"/>
        </w:rPr>
        <w:t>2023</w:t>
      </w:r>
      <w:r>
        <w:rPr>
          <w:rFonts w:eastAsia="仿宋_GB2312"/>
          <w:b/>
          <w:bCs/>
          <w:kern w:val="0"/>
          <w:sz w:val="32"/>
          <w:szCs w:val="32"/>
        </w:rPr>
        <w:t>年单位预算说明</w:t>
      </w:r>
    </w:p>
    <w:p w14:paraId="76AAD18B" w14:textId="77777777" w:rsidR="003E6745" w:rsidRDefault="00363FF7">
      <w:pPr>
        <w:widowControl/>
        <w:spacing w:line="600" w:lineRule="exact"/>
        <w:ind w:firstLineChars="200" w:firstLine="643"/>
        <w:jc w:val="left"/>
        <w:rPr>
          <w:rFonts w:eastAsia="仿宋_GB2312"/>
          <w:b/>
          <w:bCs/>
          <w:kern w:val="0"/>
          <w:sz w:val="32"/>
          <w:szCs w:val="32"/>
        </w:rPr>
      </w:pPr>
      <w:r>
        <w:rPr>
          <w:rFonts w:eastAsia="仿宋_GB2312"/>
          <w:b/>
          <w:bCs/>
          <w:kern w:val="0"/>
          <w:sz w:val="32"/>
          <w:szCs w:val="32"/>
        </w:rPr>
        <w:t>第二部分</w:t>
      </w:r>
      <w:r>
        <w:rPr>
          <w:rFonts w:eastAsia="仿宋_GB2312"/>
          <w:b/>
          <w:bCs/>
          <w:kern w:val="0"/>
          <w:sz w:val="32"/>
          <w:szCs w:val="32"/>
        </w:rPr>
        <w:t xml:space="preserve"> 2023</w:t>
      </w:r>
      <w:r>
        <w:rPr>
          <w:rFonts w:eastAsia="仿宋_GB2312"/>
          <w:b/>
          <w:bCs/>
          <w:kern w:val="0"/>
          <w:sz w:val="32"/>
          <w:szCs w:val="32"/>
        </w:rPr>
        <w:t>年单位预算表</w:t>
      </w:r>
    </w:p>
    <w:p w14:paraId="1235CA18" w14:textId="77777777" w:rsidR="003E6745" w:rsidRDefault="00363FF7">
      <w:pPr>
        <w:widowControl/>
        <w:spacing w:line="600" w:lineRule="exact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、收支总表</w:t>
      </w:r>
    </w:p>
    <w:p w14:paraId="3496B34A" w14:textId="77777777" w:rsidR="003E6745" w:rsidRDefault="00363FF7">
      <w:pPr>
        <w:widowControl/>
        <w:spacing w:line="600" w:lineRule="exact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</w:t>
      </w:r>
      <w:r>
        <w:rPr>
          <w:rFonts w:eastAsia="仿宋_GB2312"/>
          <w:sz w:val="32"/>
          <w:szCs w:val="32"/>
        </w:rPr>
        <w:t>、收入总表</w:t>
      </w:r>
    </w:p>
    <w:p w14:paraId="1468FD0B" w14:textId="77777777" w:rsidR="003E6745" w:rsidRDefault="00363FF7">
      <w:pPr>
        <w:widowControl/>
        <w:spacing w:line="600" w:lineRule="exact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3</w:t>
      </w:r>
      <w:r>
        <w:rPr>
          <w:rFonts w:eastAsia="仿宋_GB2312"/>
          <w:sz w:val="32"/>
          <w:szCs w:val="32"/>
        </w:rPr>
        <w:t>、支出总表</w:t>
      </w:r>
    </w:p>
    <w:p w14:paraId="1AC05CB3" w14:textId="77777777" w:rsidR="003E6745" w:rsidRDefault="00363FF7">
      <w:pPr>
        <w:widowControl/>
        <w:spacing w:line="600" w:lineRule="exact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4</w:t>
      </w:r>
      <w:r>
        <w:rPr>
          <w:rFonts w:eastAsia="仿宋_GB2312"/>
          <w:sz w:val="32"/>
          <w:szCs w:val="32"/>
        </w:rPr>
        <w:t>、支出预算分类汇总表（按政府预算经济分类）</w:t>
      </w:r>
    </w:p>
    <w:p w14:paraId="60B1005D" w14:textId="77777777" w:rsidR="003E6745" w:rsidRDefault="00363FF7">
      <w:pPr>
        <w:widowControl/>
        <w:spacing w:line="600" w:lineRule="exact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5</w:t>
      </w:r>
      <w:r>
        <w:rPr>
          <w:rFonts w:eastAsia="仿宋_GB2312"/>
          <w:sz w:val="32"/>
          <w:szCs w:val="32"/>
        </w:rPr>
        <w:t>、支出预算分类汇总表（按部门预算经济分类）</w:t>
      </w:r>
    </w:p>
    <w:p w14:paraId="0167D89D" w14:textId="77777777" w:rsidR="003E6745" w:rsidRDefault="00363FF7">
      <w:pPr>
        <w:widowControl/>
        <w:spacing w:line="600" w:lineRule="exact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6</w:t>
      </w:r>
      <w:r>
        <w:rPr>
          <w:rFonts w:eastAsia="仿宋_GB2312"/>
          <w:sz w:val="32"/>
          <w:szCs w:val="32"/>
        </w:rPr>
        <w:t>、财政拨款收支总表</w:t>
      </w:r>
    </w:p>
    <w:p w14:paraId="07EDB6EF" w14:textId="77777777" w:rsidR="003E6745" w:rsidRDefault="00363FF7">
      <w:pPr>
        <w:widowControl/>
        <w:spacing w:line="600" w:lineRule="exact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7</w:t>
      </w:r>
      <w:r>
        <w:rPr>
          <w:rFonts w:eastAsia="仿宋_GB2312"/>
          <w:sz w:val="32"/>
          <w:szCs w:val="32"/>
        </w:rPr>
        <w:t>、一般公共预算支出表</w:t>
      </w:r>
    </w:p>
    <w:p w14:paraId="458FB5A2" w14:textId="77777777" w:rsidR="003E6745" w:rsidRDefault="00363FF7">
      <w:pPr>
        <w:widowControl/>
        <w:spacing w:line="600" w:lineRule="exact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8</w:t>
      </w:r>
      <w:r>
        <w:rPr>
          <w:rFonts w:eastAsia="仿宋_GB2312"/>
          <w:sz w:val="32"/>
          <w:szCs w:val="32"/>
        </w:rPr>
        <w:t>、一般公共预算基本支出表</w:t>
      </w:r>
      <w:r>
        <w:rPr>
          <w:rFonts w:eastAsia="仿宋_GB2312"/>
          <w:sz w:val="32"/>
          <w:szCs w:val="32"/>
        </w:rPr>
        <w:t>-</w:t>
      </w:r>
      <w:r>
        <w:rPr>
          <w:rFonts w:eastAsia="仿宋_GB2312"/>
          <w:sz w:val="32"/>
          <w:szCs w:val="32"/>
        </w:rPr>
        <w:t>人员经费（工资福利支出）（按政府预算经济分类）</w:t>
      </w:r>
    </w:p>
    <w:p w14:paraId="3537DFC8" w14:textId="77777777" w:rsidR="003E6745" w:rsidRDefault="00363FF7">
      <w:pPr>
        <w:widowControl/>
        <w:spacing w:line="600" w:lineRule="exact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9</w:t>
      </w:r>
      <w:r>
        <w:rPr>
          <w:rFonts w:eastAsia="仿宋_GB2312"/>
          <w:sz w:val="32"/>
          <w:szCs w:val="32"/>
        </w:rPr>
        <w:t>、一般公共预算基本支出表</w:t>
      </w:r>
      <w:r>
        <w:rPr>
          <w:rFonts w:eastAsia="仿宋_GB2312"/>
          <w:sz w:val="32"/>
          <w:szCs w:val="32"/>
        </w:rPr>
        <w:t>-</w:t>
      </w:r>
      <w:r>
        <w:rPr>
          <w:rFonts w:eastAsia="仿宋_GB2312"/>
          <w:sz w:val="32"/>
          <w:szCs w:val="32"/>
        </w:rPr>
        <w:t>人员经费（工资福利支出）（按部门预算经济分类）</w:t>
      </w:r>
    </w:p>
    <w:p w14:paraId="3B90C83C" w14:textId="77777777" w:rsidR="003E6745" w:rsidRDefault="00363FF7">
      <w:pPr>
        <w:widowControl/>
        <w:spacing w:line="600" w:lineRule="exact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10</w:t>
      </w:r>
      <w:r>
        <w:rPr>
          <w:rFonts w:eastAsia="仿宋_GB2312"/>
          <w:sz w:val="32"/>
          <w:szCs w:val="32"/>
        </w:rPr>
        <w:t>、一般公共预算基本支出表</w:t>
      </w:r>
      <w:r>
        <w:rPr>
          <w:rFonts w:eastAsia="仿宋_GB2312"/>
          <w:sz w:val="32"/>
          <w:szCs w:val="32"/>
        </w:rPr>
        <w:t>-</w:t>
      </w:r>
      <w:r>
        <w:rPr>
          <w:rFonts w:eastAsia="仿宋_GB2312"/>
          <w:sz w:val="32"/>
          <w:szCs w:val="32"/>
        </w:rPr>
        <w:t>人员经费（对个人和家庭的补助）（按政府预算经济分类）</w:t>
      </w:r>
    </w:p>
    <w:p w14:paraId="3C5E71B3" w14:textId="77777777" w:rsidR="003E6745" w:rsidRDefault="00363FF7">
      <w:pPr>
        <w:widowControl/>
        <w:spacing w:line="600" w:lineRule="exact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11</w:t>
      </w:r>
      <w:r>
        <w:rPr>
          <w:rFonts w:eastAsia="仿宋_GB2312"/>
          <w:sz w:val="32"/>
          <w:szCs w:val="32"/>
        </w:rPr>
        <w:t>、一般公共预算基本支出表</w:t>
      </w:r>
      <w:r>
        <w:rPr>
          <w:rFonts w:eastAsia="仿宋_GB2312"/>
          <w:sz w:val="32"/>
          <w:szCs w:val="32"/>
        </w:rPr>
        <w:t>-</w:t>
      </w:r>
      <w:r>
        <w:rPr>
          <w:rFonts w:eastAsia="仿宋_GB2312"/>
          <w:sz w:val="32"/>
          <w:szCs w:val="32"/>
        </w:rPr>
        <w:t>人员经费（对个人和家庭的补助）（按部门预算经济分类）</w:t>
      </w:r>
    </w:p>
    <w:p w14:paraId="0E3CB9F2" w14:textId="77777777" w:rsidR="003E6745" w:rsidRDefault="00363FF7">
      <w:pPr>
        <w:widowControl/>
        <w:spacing w:line="600" w:lineRule="exact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lastRenderedPageBreak/>
        <w:t>12</w:t>
      </w:r>
      <w:r>
        <w:rPr>
          <w:rFonts w:eastAsia="仿宋_GB2312"/>
          <w:sz w:val="32"/>
          <w:szCs w:val="32"/>
        </w:rPr>
        <w:t>、一般公共预算基本支出表</w:t>
      </w:r>
      <w:r>
        <w:rPr>
          <w:rFonts w:eastAsia="仿宋_GB2312"/>
          <w:sz w:val="32"/>
          <w:szCs w:val="32"/>
        </w:rPr>
        <w:t>-</w:t>
      </w:r>
      <w:r>
        <w:rPr>
          <w:rFonts w:eastAsia="仿宋_GB2312"/>
          <w:sz w:val="32"/>
          <w:szCs w:val="32"/>
        </w:rPr>
        <w:t>公用经费（商品和服务支出）（按政府预算经济分类）</w:t>
      </w:r>
    </w:p>
    <w:p w14:paraId="4AB62B31" w14:textId="77777777" w:rsidR="003E6745" w:rsidRDefault="00363FF7">
      <w:pPr>
        <w:widowControl/>
        <w:spacing w:line="600" w:lineRule="exact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13</w:t>
      </w:r>
      <w:r>
        <w:rPr>
          <w:rFonts w:eastAsia="仿宋_GB2312"/>
          <w:sz w:val="32"/>
          <w:szCs w:val="32"/>
        </w:rPr>
        <w:t>、一般公共预算基本支出表</w:t>
      </w:r>
      <w:r>
        <w:rPr>
          <w:rFonts w:eastAsia="仿宋_GB2312"/>
          <w:sz w:val="32"/>
          <w:szCs w:val="32"/>
        </w:rPr>
        <w:t>-</w:t>
      </w:r>
      <w:r>
        <w:rPr>
          <w:rFonts w:eastAsia="仿宋_GB2312"/>
          <w:sz w:val="32"/>
          <w:szCs w:val="32"/>
        </w:rPr>
        <w:t>公用经费（商品和服务支出）（按部门预算经济分类）</w:t>
      </w:r>
    </w:p>
    <w:p w14:paraId="49A3CC12" w14:textId="77777777" w:rsidR="003E6745" w:rsidRDefault="00363FF7">
      <w:pPr>
        <w:widowControl/>
        <w:spacing w:line="600" w:lineRule="exact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14</w:t>
      </w:r>
      <w:r>
        <w:rPr>
          <w:rFonts w:eastAsia="仿宋_GB2312"/>
          <w:sz w:val="32"/>
          <w:szCs w:val="32"/>
        </w:rPr>
        <w:t>、一般公共预算</w:t>
      </w:r>
      <w:r>
        <w:rPr>
          <w:rFonts w:eastAsia="仿宋_GB2312"/>
          <w:sz w:val="32"/>
          <w:szCs w:val="32"/>
        </w:rPr>
        <w:t>“</w:t>
      </w:r>
      <w:r>
        <w:rPr>
          <w:rFonts w:eastAsia="仿宋_GB2312"/>
          <w:sz w:val="32"/>
          <w:szCs w:val="32"/>
        </w:rPr>
        <w:t>三公</w:t>
      </w:r>
      <w:r>
        <w:rPr>
          <w:rFonts w:eastAsia="仿宋_GB2312"/>
          <w:sz w:val="32"/>
          <w:szCs w:val="32"/>
        </w:rPr>
        <w:t>”</w:t>
      </w:r>
      <w:r>
        <w:rPr>
          <w:rFonts w:eastAsia="仿宋_GB2312"/>
          <w:sz w:val="32"/>
          <w:szCs w:val="32"/>
        </w:rPr>
        <w:t>经费支出表</w:t>
      </w:r>
    </w:p>
    <w:p w14:paraId="2BD89D24" w14:textId="77777777" w:rsidR="003E6745" w:rsidRDefault="00363FF7">
      <w:pPr>
        <w:widowControl/>
        <w:spacing w:line="600" w:lineRule="exact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15</w:t>
      </w:r>
      <w:r>
        <w:rPr>
          <w:rFonts w:eastAsia="仿宋_GB2312"/>
          <w:sz w:val="32"/>
          <w:szCs w:val="32"/>
        </w:rPr>
        <w:t>、政府性基金预算支出表</w:t>
      </w:r>
    </w:p>
    <w:p w14:paraId="3011364F" w14:textId="77777777" w:rsidR="003E6745" w:rsidRDefault="00363FF7">
      <w:pPr>
        <w:widowControl/>
        <w:spacing w:line="600" w:lineRule="exact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16</w:t>
      </w:r>
      <w:r>
        <w:rPr>
          <w:rFonts w:eastAsia="仿宋_GB2312"/>
          <w:sz w:val="32"/>
          <w:szCs w:val="32"/>
        </w:rPr>
        <w:t>、政府性基金预算支出分类汇总表（按政府预算经济分类）</w:t>
      </w:r>
    </w:p>
    <w:p w14:paraId="1F5D5270" w14:textId="77777777" w:rsidR="003E6745" w:rsidRDefault="00363FF7">
      <w:pPr>
        <w:widowControl/>
        <w:spacing w:line="600" w:lineRule="exact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17</w:t>
      </w:r>
      <w:r>
        <w:rPr>
          <w:rFonts w:eastAsia="仿宋_GB2312"/>
          <w:sz w:val="32"/>
          <w:szCs w:val="32"/>
        </w:rPr>
        <w:t>、政府性基金预算支出分类汇总表（按部门预算经济分类）</w:t>
      </w:r>
    </w:p>
    <w:p w14:paraId="5A304F14" w14:textId="77777777" w:rsidR="003E6745" w:rsidRDefault="00363FF7">
      <w:pPr>
        <w:widowControl/>
        <w:spacing w:line="600" w:lineRule="exact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18</w:t>
      </w:r>
      <w:r>
        <w:rPr>
          <w:rFonts w:eastAsia="仿宋_GB2312"/>
          <w:sz w:val="32"/>
          <w:szCs w:val="32"/>
        </w:rPr>
        <w:t>、国有资本经营预算支出表</w:t>
      </w:r>
    </w:p>
    <w:p w14:paraId="0A569B8B" w14:textId="77777777" w:rsidR="003E6745" w:rsidRDefault="00363FF7">
      <w:pPr>
        <w:widowControl/>
        <w:spacing w:line="600" w:lineRule="exact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19</w:t>
      </w:r>
      <w:r>
        <w:rPr>
          <w:rFonts w:eastAsia="仿宋_GB2312"/>
          <w:sz w:val="32"/>
          <w:szCs w:val="32"/>
        </w:rPr>
        <w:t>、财政专户管理资金预算支出表</w:t>
      </w:r>
    </w:p>
    <w:p w14:paraId="3799DED7" w14:textId="77777777" w:rsidR="003E6745" w:rsidRDefault="00363FF7">
      <w:pPr>
        <w:widowControl/>
        <w:spacing w:line="600" w:lineRule="exact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20</w:t>
      </w:r>
      <w:r>
        <w:rPr>
          <w:rFonts w:eastAsia="仿宋_GB2312"/>
          <w:sz w:val="32"/>
          <w:szCs w:val="32"/>
        </w:rPr>
        <w:t>、省级专项资金预算汇总表</w:t>
      </w:r>
    </w:p>
    <w:p w14:paraId="2506B28D" w14:textId="77777777" w:rsidR="003E6745" w:rsidRDefault="00363FF7">
      <w:pPr>
        <w:widowControl/>
        <w:spacing w:line="600" w:lineRule="exact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21</w:t>
      </w:r>
      <w:r>
        <w:rPr>
          <w:rFonts w:eastAsia="仿宋_GB2312"/>
          <w:sz w:val="32"/>
          <w:szCs w:val="32"/>
        </w:rPr>
        <w:t>、省级专项资金绩效目标表</w:t>
      </w:r>
    </w:p>
    <w:p w14:paraId="0CFC99E7" w14:textId="77777777" w:rsidR="003E6745" w:rsidRDefault="00363FF7">
      <w:pPr>
        <w:widowControl/>
        <w:spacing w:line="600" w:lineRule="exact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22</w:t>
      </w:r>
      <w:r>
        <w:rPr>
          <w:rFonts w:eastAsia="仿宋_GB2312"/>
          <w:sz w:val="32"/>
          <w:szCs w:val="32"/>
        </w:rPr>
        <w:t>、其他项目支出绩效目标表</w:t>
      </w:r>
    </w:p>
    <w:p w14:paraId="51A8DBC1" w14:textId="77777777" w:rsidR="003E6745" w:rsidRDefault="00363FF7">
      <w:pPr>
        <w:widowControl/>
        <w:spacing w:line="600" w:lineRule="exact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23</w:t>
      </w:r>
      <w:r>
        <w:rPr>
          <w:rFonts w:eastAsia="仿宋_GB2312"/>
          <w:sz w:val="32"/>
          <w:szCs w:val="32"/>
        </w:rPr>
        <w:t>、部门整体支出绩效目标表</w:t>
      </w:r>
    </w:p>
    <w:p w14:paraId="560354BA" w14:textId="77777777" w:rsidR="003E6745" w:rsidRDefault="003E6745">
      <w:pPr>
        <w:widowControl/>
        <w:spacing w:line="600" w:lineRule="exact"/>
        <w:rPr>
          <w:rFonts w:eastAsia="仿宋_GB2312"/>
          <w:bCs/>
          <w:kern w:val="0"/>
          <w:sz w:val="32"/>
          <w:szCs w:val="32"/>
        </w:rPr>
      </w:pPr>
    </w:p>
    <w:p w14:paraId="58D646B3" w14:textId="77777777" w:rsidR="003E6745" w:rsidRDefault="003E6745">
      <w:pPr>
        <w:widowControl/>
        <w:spacing w:line="600" w:lineRule="exact"/>
        <w:rPr>
          <w:rFonts w:eastAsia="仿宋_GB2312"/>
          <w:bCs/>
          <w:kern w:val="0"/>
          <w:sz w:val="32"/>
          <w:szCs w:val="32"/>
        </w:rPr>
      </w:pPr>
    </w:p>
    <w:p w14:paraId="2F6326C8" w14:textId="77777777" w:rsidR="003E6745" w:rsidRDefault="003E6745">
      <w:pPr>
        <w:widowControl/>
        <w:spacing w:line="600" w:lineRule="exact"/>
        <w:rPr>
          <w:rFonts w:eastAsia="仿宋_GB2312"/>
          <w:bCs/>
          <w:kern w:val="0"/>
          <w:sz w:val="32"/>
          <w:szCs w:val="32"/>
        </w:rPr>
      </w:pPr>
    </w:p>
    <w:p w14:paraId="09D393C3" w14:textId="77777777" w:rsidR="003E6745" w:rsidRDefault="003E6745">
      <w:pPr>
        <w:widowControl/>
        <w:spacing w:line="600" w:lineRule="exact"/>
        <w:rPr>
          <w:rFonts w:eastAsia="仿宋_GB2312"/>
          <w:bCs/>
          <w:kern w:val="0"/>
          <w:sz w:val="32"/>
          <w:szCs w:val="32"/>
        </w:rPr>
      </w:pPr>
    </w:p>
    <w:p w14:paraId="14D84FCC" w14:textId="77777777" w:rsidR="003E6745" w:rsidRDefault="003E6745">
      <w:pPr>
        <w:widowControl/>
        <w:spacing w:line="600" w:lineRule="exact"/>
        <w:rPr>
          <w:rFonts w:eastAsia="仿宋_GB2312"/>
          <w:bCs/>
          <w:kern w:val="0"/>
          <w:sz w:val="32"/>
          <w:szCs w:val="32"/>
        </w:rPr>
      </w:pPr>
    </w:p>
    <w:p w14:paraId="497A022D" w14:textId="77777777" w:rsidR="003E6745" w:rsidRDefault="003E6745">
      <w:pPr>
        <w:widowControl/>
        <w:spacing w:line="600" w:lineRule="exact"/>
        <w:rPr>
          <w:rFonts w:eastAsia="仿宋_GB2312"/>
          <w:bCs/>
          <w:kern w:val="0"/>
          <w:sz w:val="32"/>
          <w:szCs w:val="32"/>
        </w:rPr>
      </w:pPr>
    </w:p>
    <w:p w14:paraId="68B2539C" w14:textId="77777777" w:rsidR="003E6745" w:rsidRDefault="003E6745">
      <w:pPr>
        <w:widowControl/>
        <w:spacing w:line="600" w:lineRule="exact"/>
        <w:rPr>
          <w:rFonts w:eastAsia="仿宋_GB2312"/>
          <w:bCs/>
          <w:kern w:val="0"/>
          <w:sz w:val="32"/>
          <w:szCs w:val="32"/>
        </w:rPr>
      </w:pPr>
    </w:p>
    <w:p w14:paraId="1C3E6AA8" w14:textId="77777777" w:rsidR="003E6745" w:rsidRDefault="00363FF7">
      <w:pPr>
        <w:widowControl/>
        <w:spacing w:line="600" w:lineRule="exact"/>
        <w:jc w:val="center"/>
        <w:rPr>
          <w:rFonts w:eastAsia="方正小标宋_GBK"/>
          <w:bCs/>
          <w:kern w:val="0"/>
          <w:sz w:val="36"/>
          <w:szCs w:val="36"/>
        </w:rPr>
      </w:pPr>
      <w:r>
        <w:rPr>
          <w:rFonts w:eastAsia="方正小标宋_GBK"/>
          <w:bCs/>
          <w:kern w:val="0"/>
          <w:sz w:val="36"/>
          <w:szCs w:val="36"/>
        </w:rPr>
        <w:lastRenderedPageBreak/>
        <w:t>第一部分</w:t>
      </w:r>
      <w:r>
        <w:rPr>
          <w:rFonts w:eastAsia="方正小标宋_GBK"/>
          <w:bCs/>
          <w:kern w:val="0"/>
          <w:sz w:val="36"/>
          <w:szCs w:val="36"/>
        </w:rPr>
        <w:t xml:space="preserve"> 2023</w:t>
      </w:r>
      <w:r>
        <w:rPr>
          <w:rFonts w:eastAsia="方正小标宋_GBK"/>
          <w:bCs/>
          <w:kern w:val="0"/>
          <w:sz w:val="36"/>
          <w:szCs w:val="36"/>
        </w:rPr>
        <w:t>年</w:t>
      </w:r>
      <w:r>
        <w:rPr>
          <w:rFonts w:eastAsia="方正小标宋_GBK" w:hint="eastAsia"/>
          <w:bCs/>
          <w:kern w:val="0"/>
          <w:sz w:val="36"/>
          <w:szCs w:val="36"/>
        </w:rPr>
        <w:t>湖南省</w:t>
      </w:r>
      <w:r>
        <w:rPr>
          <w:rFonts w:eastAsia="方正小标宋_GBK"/>
          <w:bCs/>
          <w:kern w:val="0"/>
          <w:sz w:val="36"/>
          <w:szCs w:val="36"/>
        </w:rPr>
        <w:t>植物园预算说明</w:t>
      </w:r>
    </w:p>
    <w:p w14:paraId="218E607C" w14:textId="77777777" w:rsidR="003E6745" w:rsidRDefault="003E6745">
      <w:pPr>
        <w:widowControl/>
        <w:spacing w:line="600" w:lineRule="exact"/>
        <w:jc w:val="left"/>
        <w:rPr>
          <w:rFonts w:eastAsia="仿宋_GB2312"/>
          <w:b/>
          <w:bCs/>
          <w:kern w:val="0"/>
          <w:sz w:val="32"/>
          <w:szCs w:val="32"/>
        </w:rPr>
      </w:pPr>
    </w:p>
    <w:p w14:paraId="6E184A63" w14:textId="77777777" w:rsidR="003E6745" w:rsidRDefault="00363FF7">
      <w:pPr>
        <w:widowControl/>
        <w:spacing w:line="600" w:lineRule="exact"/>
        <w:ind w:firstLineChars="196" w:firstLine="627"/>
        <w:jc w:val="left"/>
        <w:rPr>
          <w:rFonts w:eastAsia="黑体"/>
          <w:bCs/>
          <w:kern w:val="0"/>
          <w:sz w:val="32"/>
          <w:szCs w:val="32"/>
        </w:rPr>
      </w:pPr>
      <w:r>
        <w:rPr>
          <w:rFonts w:eastAsia="黑体"/>
          <w:bCs/>
          <w:kern w:val="0"/>
          <w:sz w:val="32"/>
          <w:szCs w:val="32"/>
        </w:rPr>
        <w:t>一、单位基本概况</w:t>
      </w:r>
    </w:p>
    <w:p w14:paraId="34EAB3E6" w14:textId="77777777" w:rsidR="003E6745" w:rsidRDefault="00363FF7">
      <w:pPr>
        <w:widowControl/>
        <w:spacing w:line="600" w:lineRule="exact"/>
        <w:ind w:firstLineChars="196" w:firstLine="630"/>
        <w:jc w:val="left"/>
        <w:rPr>
          <w:rFonts w:eastAsia="楷体_GB2312"/>
          <w:b/>
          <w:sz w:val="32"/>
          <w:szCs w:val="32"/>
        </w:rPr>
      </w:pPr>
      <w:r>
        <w:rPr>
          <w:rFonts w:eastAsia="楷体_GB2312"/>
          <w:b/>
          <w:sz w:val="32"/>
          <w:szCs w:val="32"/>
        </w:rPr>
        <w:t>（一）职能职责。</w:t>
      </w:r>
    </w:p>
    <w:p w14:paraId="2B0442D1" w14:textId="77777777" w:rsidR="003E6745" w:rsidRDefault="00363FF7">
      <w:pPr>
        <w:tabs>
          <w:tab w:val="left" w:pos="1860"/>
        </w:tabs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湖南省植物园位居省会城市</w:t>
      </w:r>
      <w:r>
        <w:rPr>
          <w:rFonts w:eastAsia="仿宋_GB2312"/>
          <w:sz w:val="32"/>
          <w:szCs w:val="32"/>
        </w:rPr>
        <w:t>---</w:t>
      </w:r>
      <w:r>
        <w:rPr>
          <w:rFonts w:eastAsia="仿宋_GB2312"/>
          <w:sz w:val="32"/>
          <w:szCs w:val="32"/>
        </w:rPr>
        <w:t>长沙，于</w:t>
      </w:r>
      <w:r>
        <w:rPr>
          <w:rFonts w:eastAsia="仿宋_GB2312"/>
          <w:sz w:val="32"/>
          <w:szCs w:val="32"/>
        </w:rPr>
        <w:t>1985</w:t>
      </w:r>
      <w:r>
        <w:rPr>
          <w:rFonts w:eastAsia="仿宋_GB2312"/>
          <w:sz w:val="32"/>
          <w:szCs w:val="32"/>
        </w:rPr>
        <w:t>年成立，为公益性科研事业单位，隶属于</w:t>
      </w:r>
      <w:r>
        <w:rPr>
          <w:rFonts w:eastAsia="仿宋_GB2312" w:hint="eastAsia"/>
          <w:sz w:val="32"/>
          <w:szCs w:val="32"/>
        </w:rPr>
        <w:t>省科技厅与</w:t>
      </w:r>
      <w:r>
        <w:rPr>
          <w:rFonts w:eastAsia="仿宋_GB2312"/>
          <w:sz w:val="32"/>
          <w:szCs w:val="32"/>
        </w:rPr>
        <w:t>省林业厅</w:t>
      </w:r>
      <w:r>
        <w:rPr>
          <w:rFonts w:eastAsia="仿宋_GB2312" w:hint="eastAsia"/>
          <w:sz w:val="32"/>
          <w:szCs w:val="32"/>
        </w:rPr>
        <w:t>。</w:t>
      </w:r>
      <w:r>
        <w:rPr>
          <w:rFonts w:eastAsia="仿宋_GB2312"/>
          <w:sz w:val="32"/>
          <w:szCs w:val="32"/>
        </w:rPr>
        <w:t>园本部</w:t>
      </w:r>
      <w:r>
        <w:rPr>
          <w:rFonts w:eastAsia="仿宋_GB2312" w:hint="eastAsia"/>
          <w:sz w:val="32"/>
          <w:szCs w:val="32"/>
        </w:rPr>
        <w:t>位于长株潭城市群的中心，</w:t>
      </w:r>
      <w:r>
        <w:rPr>
          <w:rFonts w:eastAsia="仿宋_GB2312"/>
          <w:sz w:val="32"/>
          <w:szCs w:val="32"/>
        </w:rPr>
        <w:t>占地面积</w:t>
      </w:r>
      <w:r>
        <w:rPr>
          <w:rFonts w:eastAsia="仿宋_GB2312"/>
          <w:sz w:val="32"/>
          <w:szCs w:val="32"/>
        </w:rPr>
        <w:t>1800</w:t>
      </w:r>
      <w:r>
        <w:rPr>
          <w:rFonts w:eastAsia="仿宋_GB2312"/>
          <w:sz w:val="32"/>
          <w:szCs w:val="32"/>
        </w:rPr>
        <w:t>亩，宁乡东湖塘珍稀植物花卉苗木繁育基地</w:t>
      </w:r>
      <w:r>
        <w:rPr>
          <w:rFonts w:eastAsia="仿宋_GB2312" w:hint="eastAsia"/>
          <w:sz w:val="32"/>
          <w:szCs w:val="32"/>
        </w:rPr>
        <w:t>占地面积</w:t>
      </w:r>
      <w:r>
        <w:rPr>
          <w:rFonts w:eastAsia="仿宋_GB2312"/>
          <w:sz w:val="32"/>
          <w:szCs w:val="32"/>
        </w:rPr>
        <w:t>300</w:t>
      </w:r>
      <w:r>
        <w:rPr>
          <w:rFonts w:eastAsia="仿宋_GB2312"/>
          <w:sz w:val="32"/>
          <w:szCs w:val="32"/>
        </w:rPr>
        <w:t>亩。是集物种保存、科学研究、科普教育、生态旅游和开发利用五大功能于一体的综合性植物园。</w:t>
      </w:r>
    </w:p>
    <w:p w14:paraId="5D84119C" w14:textId="77777777" w:rsidR="003E6745" w:rsidRDefault="00363FF7">
      <w:pPr>
        <w:widowControl/>
        <w:spacing w:line="600" w:lineRule="exact"/>
        <w:ind w:firstLineChars="196" w:firstLine="630"/>
        <w:jc w:val="left"/>
        <w:rPr>
          <w:rFonts w:eastAsia="楷体_GB2312"/>
          <w:b/>
          <w:sz w:val="32"/>
          <w:szCs w:val="32"/>
        </w:rPr>
      </w:pPr>
      <w:r>
        <w:rPr>
          <w:rFonts w:eastAsia="楷体_GB2312"/>
          <w:b/>
          <w:sz w:val="32"/>
          <w:szCs w:val="32"/>
        </w:rPr>
        <w:t>（二）机构设置。</w:t>
      </w:r>
    </w:p>
    <w:p w14:paraId="2EA464AA" w14:textId="77777777" w:rsidR="003E6745" w:rsidRDefault="00363FF7">
      <w:pPr>
        <w:tabs>
          <w:tab w:val="left" w:pos="1860"/>
        </w:tabs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根据党中央和省委关于深化事业单位改革的有关精神、省委编委《关于省林业局深化事业单位改革试点有关事项的批复》（湘编复字〔</w:t>
      </w:r>
      <w:r>
        <w:rPr>
          <w:rFonts w:eastAsia="仿宋_GB2312" w:hint="eastAsia"/>
          <w:sz w:val="32"/>
          <w:szCs w:val="32"/>
        </w:rPr>
        <w:t>2021</w:t>
      </w:r>
      <w:r>
        <w:rPr>
          <w:rFonts w:eastAsia="仿宋_GB2312" w:hint="eastAsia"/>
          <w:sz w:val="32"/>
          <w:szCs w:val="32"/>
        </w:rPr>
        <w:t>〕</w:t>
      </w:r>
      <w:r>
        <w:rPr>
          <w:rFonts w:eastAsia="仿宋_GB2312" w:hint="eastAsia"/>
          <w:sz w:val="32"/>
          <w:szCs w:val="32"/>
        </w:rPr>
        <w:t>1</w:t>
      </w:r>
      <w:r>
        <w:rPr>
          <w:rFonts w:eastAsia="仿宋_GB2312" w:hint="eastAsia"/>
          <w:sz w:val="32"/>
          <w:szCs w:val="32"/>
        </w:rPr>
        <w:t>号）和省林业局批复，我园重新进行了机构调整。全园划分为三大块：行政管理、科技研发、科技支撑。共设</w:t>
      </w:r>
      <w:r>
        <w:rPr>
          <w:rFonts w:eastAsia="仿宋_GB2312" w:hint="eastAsia"/>
          <w:sz w:val="32"/>
          <w:szCs w:val="32"/>
        </w:rPr>
        <w:t>11</w:t>
      </w:r>
      <w:r>
        <w:rPr>
          <w:rFonts w:eastAsia="仿宋_GB2312" w:hint="eastAsia"/>
          <w:sz w:val="32"/>
          <w:szCs w:val="32"/>
        </w:rPr>
        <w:t>个部门，其中行政管理部门</w:t>
      </w:r>
      <w:r>
        <w:rPr>
          <w:rFonts w:eastAsia="仿宋_GB2312" w:hint="eastAsia"/>
          <w:sz w:val="32"/>
          <w:szCs w:val="32"/>
        </w:rPr>
        <w:t>3</w:t>
      </w:r>
      <w:r>
        <w:rPr>
          <w:rFonts w:eastAsia="仿宋_GB2312" w:hint="eastAsia"/>
          <w:sz w:val="32"/>
          <w:szCs w:val="32"/>
        </w:rPr>
        <w:t>个，科技研发部门</w:t>
      </w:r>
      <w:r>
        <w:rPr>
          <w:rFonts w:eastAsia="仿宋_GB2312" w:hint="eastAsia"/>
          <w:sz w:val="32"/>
          <w:szCs w:val="32"/>
        </w:rPr>
        <w:t>5</w:t>
      </w:r>
      <w:r>
        <w:rPr>
          <w:rFonts w:eastAsia="仿宋_GB2312" w:hint="eastAsia"/>
          <w:sz w:val="32"/>
          <w:szCs w:val="32"/>
        </w:rPr>
        <w:t>个，科技支撑部门</w:t>
      </w:r>
      <w:r>
        <w:rPr>
          <w:rFonts w:eastAsia="仿宋_GB2312" w:hint="eastAsia"/>
          <w:sz w:val="32"/>
          <w:szCs w:val="32"/>
        </w:rPr>
        <w:t>3</w:t>
      </w:r>
      <w:r>
        <w:rPr>
          <w:rFonts w:eastAsia="仿宋_GB2312" w:hint="eastAsia"/>
          <w:sz w:val="32"/>
          <w:szCs w:val="32"/>
        </w:rPr>
        <w:t>个。行政管理部门为：综合部、人事教育部、财务资产部。科技研发部门为：植物保育研究所、城市生态研究所、花卉研究所、资源植物研究所、园林景观研究所。科技支撑部门为：园艺中心、自然教育中心、资源环境保护中心。</w:t>
      </w:r>
    </w:p>
    <w:p w14:paraId="73B6A32C" w14:textId="77777777" w:rsidR="003E6745" w:rsidRDefault="00363FF7">
      <w:pPr>
        <w:widowControl/>
        <w:numPr>
          <w:ilvl w:val="0"/>
          <w:numId w:val="1"/>
        </w:numPr>
        <w:spacing w:line="600" w:lineRule="exact"/>
        <w:ind w:firstLineChars="196" w:firstLine="630"/>
        <w:jc w:val="left"/>
        <w:rPr>
          <w:rFonts w:eastAsia="楷体_GB2312"/>
          <w:b/>
          <w:sz w:val="32"/>
          <w:szCs w:val="32"/>
        </w:rPr>
      </w:pPr>
      <w:r>
        <w:rPr>
          <w:rFonts w:eastAsia="楷体_GB2312" w:hint="eastAsia"/>
          <w:b/>
          <w:sz w:val="32"/>
          <w:szCs w:val="32"/>
        </w:rPr>
        <w:t>预算构成</w:t>
      </w:r>
      <w:r>
        <w:rPr>
          <w:rFonts w:eastAsia="楷体_GB2312"/>
          <w:b/>
          <w:sz w:val="32"/>
          <w:szCs w:val="32"/>
        </w:rPr>
        <w:t>。</w:t>
      </w:r>
    </w:p>
    <w:p w14:paraId="409ED1E2" w14:textId="77777777" w:rsidR="003E6745" w:rsidRDefault="00363FF7">
      <w:pPr>
        <w:widowControl/>
        <w:spacing w:line="600" w:lineRule="exact"/>
        <w:ind w:firstLineChars="196" w:firstLine="627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lastRenderedPageBreak/>
        <w:t>预算构成单位包括湖南省植物园，无下属单位。</w:t>
      </w:r>
    </w:p>
    <w:p w14:paraId="27E6B188" w14:textId="77777777" w:rsidR="003E6745" w:rsidRDefault="00363FF7">
      <w:pPr>
        <w:widowControl/>
        <w:spacing w:line="600" w:lineRule="exact"/>
        <w:ind w:firstLineChars="196" w:firstLine="627"/>
        <w:jc w:val="left"/>
        <w:rPr>
          <w:rFonts w:eastAsia="黑体"/>
          <w:bCs/>
          <w:kern w:val="0"/>
          <w:sz w:val="32"/>
          <w:szCs w:val="32"/>
        </w:rPr>
      </w:pPr>
      <w:r>
        <w:rPr>
          <w:rFonts w:eastAsia="黑体"/>
          <w:bCs/>
          <w:kern w:val="0"/>
          <w:sz w:val="32"/>
          <w:szCs w:val="32"/>
        </w:rPr>
        <w:t>二、单位收支总体情况</w:t>
      </w:r>
    </w:p>
    <w:p w14:paraId="58356D7F" w14:textId="77777777" w:rsidR="003E6745" w:rsidRDefault="00363FF7">
      <w:pPr>
        <w:widowControl/>
        <w:spacing w:line="600" w:lineRule="exact"/>
        <w:ind w:firstLineChars="196" w:firstLine="630"/>
        <w:rPr>
          <w:rFonts w:eastAsia="仿宋_GB2312"/>
          <w:sz w:val="32"/>
          <w:szCs w:val="32"/>
        </w:rPr>
      </w:pPr>
      <w:r>
        <w:rPr>
          <w:rFonts w:eastAsia="楷体_GB2312"/>
          <w:b/>
          <w:sz w:val="32"/>
          <w:szCs w:val="32"/>
        </w:rPr>
        <w:t>（一）收入预算：</w:t>
      </w:r>
      <w:r>
        <w:rPr>
          <w:rFonts w:eastAsia="仿宋_GB2312"/>
          <w:sz w:val="32"/>
          <w:szCs w:val="32"/>
        </w:rPr>
        <w:t>包括一般公共预算、政府性基金、国有资本经营预算等财政拨款收入，以及经营收入、事业收入等单位资金。</w:t>
      </w:r>
      <w:r>
        <w:rPr>
          <w:rFonts w:eastAsia="仿宋_GB2312"/>
          <w:sz w:val="32"/>
          <w:szCs w:val="32"/>
        </w:rPr>
        <w:t>2023</w:t>
      </w:r>
      <w:r>
        <w:rPr>
          <w:rFonts w:eastAsia="仿宋_GB2312"/>
          <w:sz w:val="32"/>
          <w:szCs w:val="32"/>
        </w:rPr>
        <w:t>年本部门收入预算</w:t>
      </w:r>
      <w:r>
        <w:rPr>
          <w:rFonts w:eastAsia="仿宋_GB2312"/>
          <w:sz w:val="32"/>
          <w:szCs w:val="32"/>
        </w:rPr>
        <w:t>7264.17</w:t>
      </w:r>
      <w:r>
        <w:rPr>
          <w:rFonts w:eastAsia="仿宋_GB2312"/>
          <w:sz w:val="32"/>
          <w:szCs w:val="32"/>
        </w:rPr>
        <w:t>万元，其中，一般公共预算拨款</w:t>
      </w:r>
      <w:r>
        <w:rPr>
          <w:rFonts w:eastAsia="仿宋_GB2312"/>
          <w:sz w:val="32"/>
          <w:szCs w:val="32"/>
        </w:rPr>
        <w:t>1774.56</w:t>
      </w:r>
      <w:r>
        <w:rPr>
          <w:rFonts w:eastAsia="仿宋_GB2312"/>
          <w:sz w:val="32"/>
          <w:szCs w:val="32"/>
        </w:rPr>
        <w:t>万元，政府性基金预算拨款</w:t>
      </w:r>
      <w:r>
        <w:rPr>
          <w:rFonts w:eastAsia="仿宋_GB2312"/>
          <w:sz w:val="32"/>
          <w:szCs w:val="32"/>
        </w:rPr>
        <w:t>0</w:t>
      </w:r>
      <w:r>
        <w:rPr>
          <w:rFonts w:eastAsia="仿宋_GB2312"/>
          <w:sz w:val="32"/>
          <w:szCs w:val="32"/>
        </w:rPr>
        <w:t>万元，国有资本经营预算拨款</w:t>
      </w:r>
      <w:r>
        <w:rPr>
          <w:rFonts w:eastAsia="仿宋_GB2312"/>
          <w:sz w:val="32"/>
          <w:szCs w:val="32"/>
        </w:rPr>
        <w:t>0</w:t>
      </w:r>
      <w:r>
        <w:rPr>
          <w:rFonts w:eastAsia="仿宋_GB2312"/>
          <w:sz w:val="32"/>
          <w:szCs w:val="32"/>
        </w:rPr>
        <w:t>万元，纳入专户管理的非税收入</w:t>
      </w:r>
      <w:r>
        <w:rPr>
          <w:rFonts w:eastAsia="仿宋_GB2312"/>
          <w:sz w:val="32"/>
          <w:szCs w:val="32"/>
        </w:rPr>
        <w:t>0</w:t>
      </w:r>
      <w:r>
        <w:rPr>
          <w:rFonts w:eastAsia="仿宋_GB2312"/>
          <w:sz w:val="32"/>
          <w:szCs w:val="32"/>
        </w:rPr>
        <w:t>万元，</w:t>
      </w:r>
      <w:r>
        <w:rPr>
          <w:rFonts w:eastAsia="仿宋_GB2312" w:hint="eastAsia"/>
          <w:sz w:val="32"/>
          <w:szCs w:val="32"/>
        </w:rPr>
        <w:t>上级财政补助收入</w:t>
      </w:r>
      <w:r>
        <w:rPr>
          <w:rFonts w:eastAsia="仿宋_GB2312"/>
          <w:sz w:val="32"/>
          <w:szCs w:val="32"/>
        </w:rPr>
        <w:t>0</w:t>
      </w:r>
      <w:r>
        <w:rPr>
          <w:rFonts w:eastAsia="仿宋_GB2312" w:hint="eastAsia"/>
          <w:sz w:val="32"/>
          <w:szCs w:val="32"/>
        </w:rPr>
        <w:t>万元，事业收入</w:t>
      </w:r>
      <w:r>
        <w:rPr>
          <w:rFonts w:eastAsia="仿宋_GB2312"/>
          <w:sz w:val="32"/>
          <w:szCs w:val="32"/>
        </w:rPr>
        <w:t>0</w:t>
      </w:r>
      <w:r>
        <w:rPr>
          <w:rFonts w:eastAsia="仿宋_GB2312"/>
          <w:sz w:val="32"/>
          <w:szCs w:val="32"/>
        </w:rPr>
        <w:t>万元</w:t>
      </w:r>
      <w:r>
        <w:rPr>
          <w:rFonts w:eastAsia="仿宋_GB2312" w:hint="eastAsia"/>
          <w:sz w:val="32"/>
          <w:szCs w:val="32"/>
        </w:rPr>
        <w:t>，事业单位经营收入</w:t>
      </w:r>
      <w:r>
        <w:rPr>
          <w:rFonts w:eastAsia="仿宋_GB2312"/>
          <w:sz w:val="32"/>
          <w:szCs w:val="32"/>
        </w:rPr>
        <w:t>238</w:t>
      </w:r>
      <w:r>
        <w:rPr>
          <w:rFonts w:eastAsia="仿宋_GB2312"/>
          <w:sz w:val="32"/>
          <w:szCs w:val="32"/>
        </w:rPr>
        <w:t>万元</w:t>
      </w:r>
      <w:r>
        <w:rPr>
          <w:rFonts w:eastAsia="仿宋_GB2312" w:hint="eastAsia"/>
          <w:sz w:val="32"/>
          <w:szCs w:val="32"/>
        </w:rPr>
        <w:t>，上级单位补助收入</w:t>
      </w:r>
      <w:r>
        <w:rPr>
          <w:rFonts w:eastAsia="仿宋_GB2312" w:hint="eastAsia"/>
          <w:sz w:val="32"/>
          <w:szCs w:val="32"/>
        </w:rPr>
        <w:t>0</w:t>
      </w:r>
      <w:r>
        <w:rPr>
          <w:rFonts w:eastAsia="仿宋_GB2312" w:hint="eastAsia"/>
          <w:sz w:val="32"/>
          <w:szCs w:val="32"/>
        </w:rPr>
        <w:t>万元，附属单位上缴收入</w:t>
      </w:r>
      <w:r>
        <w:rPr>
          <w:rFonts w:eastAsia="仿宋_GB2312" w:hint="eastAsia"/>
          <w:sz w:val="32"/>
          <w:szCs w:val="32"/>
        </w:rPr>
        <w:t>0</w:t>
      </w:r>
      <w:r>
        <w:rPr>
          <w:rFonts w:eastAsia="仿宋_GB2312" w:hint="eastAsia"/>
          <w:sz w:val="32"/>
          <w:szCs w:val="32"/>
        </w:rPr>
        <w:t>万元，其他收入</w:t>
      </w:r>
      <w:r>
        <w:rPr>
          <w:rFonts w:eastAsia="仿宋_GB2312"/>
          <w:sz w:val="32"/>
          <w:szCs w:val="32"/>
        </w:rPr>
        <w:t>4743.14</w:t>
      </w:r>
      <w:r>
        <w:rPr>
          <w:rFonts w:eastAsia="仿宋_GB2312"/>
          <w:sz w:val="32"/>
          <w:szCs w:val="32"/>
        </w:rPr>
        <w:t>万元，上年结余</w:t>
      </w:r>
      <w:r>
        <w:rPr>
          <w:rFonts w:eastAsia="仿宋_GB2312"/>
          <w:sz w:val="32"/>
          <w:szCs w:val="32"/>
        </w:rPr>
        <w:t>508.47</w:t>
      </w:r>
      <w:r>
        <w:rPr>
          <w:rFonts w:eastAsia="仿宋_GB2312"/>
          <w:sz w:val="32"/>
          <w:szCs w:val="32"/>
        </w:rPr>
        <w:t>万元。收入较去年减少</w:t>
      </w:r>
      <w:r>
        <w:rPr>
          <w:rFonts w:eastAsia="仿宋_GB2312" w:hint="eastAsia"/>
          <w:sz w:val="32"/>
          <w:szCs w:val="32"/>
        </w:rPr>
        <w:t>3</w:t>
      </w:r>
      <w:r>
        <w:rPr>
          <w:rFonts w:eastAsia="仿宋_GB2312"/>
          <w:sz w:val="32"/>
          <w:szCs w:val="32"/>
        </w:rPr>
        <w:t>82.93</w:t>
      </w:r>
      <w:r>
        <w:rPr>
          <w:rFonts w:eastAsia="仿宋_GB2312"/>
          <w:sz w:val="32"/>
          <w:szCs w:val="32"/>
        </w:rPr>
        <w:t>万元，主要是</w:t>
      </w:r>
      <w:r>
        <w:rPr>
          <w:rFonts w:eastAsia="仿宋_GB2312" w:hint="eastAsia"/>
          <w:sz w:val="32"/>
          <w:szCs w:val="32"/>
        </w:rPr>
        <w:t>正常的预算减少</w:t>
      </w:r>
      <w:r>
        <w:rPr>
          <w:rFonts w:eastAsia="仿宋_GB2312"/>
          <w:sz w:val="32"/>
          <w:szCs w:val="32"/>
        </w:rPr>
        <w:t>。</w:t>
      </w:r>
    </w:p>
    <w:p w14:paraId="14B678BB" w14:textId="77777777" w:rsidR="003E6745" w:rsidRDefault="00363FF7">
      <w:pPr>
        <w:widowControl/>
        <w:spacing w:line="600" w:lineRule="exact"/>
        <w:ind w:firstLineChars="196" w:firstLine="630"/>
        <w:jc w:val="left"/>
        <w:rPr>
          <w:rFonts w:eastAsia="仿宋_GB2312"/>
          <w:sz w:val="32"/>
          <w:szCs w:val="32"/>
        </w:rPr>
      </w:pPr>
      <w:r>
        <w:rPr>
          <w:rFonts w:eastAsia="楷体_GB2312"/>
          <w:b/>
          <w:sz w:val="32"/>
          <w:szCs w:val="32"/>
        </w:rPr>
        <w:t>（二）支出预算：</w:t>
      </w:r>
      <w:r>
        <w:rPr>
          <w:rFonts w:eastAsia="仿宋_GB2312"/>
          <w:sz w:val="32"/>
          <w:szCs w:val="32"/>
        </w:rPr>
        <w:t>2023</w:t>
      </w:r>
      <w:r>
        <w:rPr>
          <w:rFonts w:eastAsia="仿宋_GB2312"/>
          <w:sz w:val="32"/>
          <w:szCs w:val="32"/>
        </w:rPr>
        <w:t>年本部门支出预算</w:t>
      </w:r>
      <w:r>
        <w:rPr>
          <w:rFonts w:eastAsia="仿宋_GB2312"/>
          <w:sz w:val="32"/>
          <w:szCs w:val="32"/>
        </w:rPr>
        <w:t>7264.17</w:t>
      </w:r>
      <w:r>
        <w:rPr>
          <w:rFonts w:eastAsia="仿宋_GB2312"/>
          <w:sz w:val="32"/>
          <w:szCs w:val="32"/>
        </w:rPr>
        <w:t>万元，其中，科学技术</w:t>
      </w:r>
      <w:r>
        <w:rPr>
          <w:rFonts w:eastAsia="仿宋_GB2312"/>
          <w:sz w:val="32"/>
          <w:szCs w:val="32"/>
        </w:rPr>
        <w:t>5791.42</w:t>
      </w:r>
      <w:r>
        <w:rPr>
          <w:rFonts w:eastAsia="仿宋_GB2312"/>
          <w:sz w:val="32"/>
          <w:szCs w:val="32"/>
        </w:rPr>
        <w:t>万元，</w:t>
      </w:r>
      <w:r>
        <w:rPr>
          <w:rFonts w:eastAsia="仿宋_GB2312" w:hint="eastAsia"/>
          <w:sz w:val="32"/>
          <w:szCs w:val="32"/>
        </w:rPr>
        <w:t>社会保障和就业支出</w:t>
      </w:r>
      <w:r>
        <w:rPr>
          <w:rFonts w:eastAsia="仿宋_GB2312"/>
          <w:sz w:val="32"/>
          <w:szCs w:val="32"/>
        </w:rPr>
        <w:t>526.4</w:t>
      </w:r>
      <w:r>
        <w:rPr>
          <w:rFonts w:eastAsia="仿宋_GB2312" w:hint="eastAsia"/>
          <w:sz w:val="32"/>
          <w:szCs w:val="32"/>
        </w:rPr>
        <w:t>万元，卫生健康支出</w:t>
      </w:r>
      <w:r>
        <w:rPr>
          <w:rFonts w:eastAsia="仿宋_GB2312"/>
          <w:sz w:val="32"/>
          <w:szCs w:val="32"/>
        </w:rPr>
        <w:t>140</w:t>
      </w:r>
      <w:r>
        <w:rPr>
          <w:rFonts w:eastAsia="仿宋_GB2312" w:hint="eastAsia"/>
          <w:sz w:val="32"/>
          <w:szCs w:val="32"/>
        </w:rPr>
        <w:t>万</w:t>
      </w:r>
      <w:r>
        <w:rPr>
          <w:rFonts w:eastAsia="仿宋_GB2312"/>
          <w:sz w:val="32"/>
          <w:szCs w:val="32"/>
        </w:rPr>
        <w:t>元，</w:t>
      </w:r>
      <w:r>
        <w:rPr>
          <w:rFonts w:eastAsia="仿宋_GB2312" w:hint="eastAsia"/>
          <w:sz w:val="32"/>
          <w:szCs w:val="32"/>
        </w:rPr>
        <w:t>农林水支出</w:t>
      </w:r>
      <w:r>
        <w:rPr>
          <w:rFonts w:eastAsia="仿宋_GB2312"/>
          <w:sz w:val="32"/>
          <w:szCs w:val="32"/>
        </w:rPr>
        <w:t>482.58</w:t>
      </w:r>
      <w:r>
        <w:rPr>
          <w:rFonts w:eastAsia="仿宋_GB2312" w:hint="eastAsia"/>
          <w:sz w:val="32"/>
          <w:szCs w:val="32"/>
        </w:rPr>
        <w:t>万</w:t>
      </w:r>
      <w:r>
        <w:rPr>
          <w:rFonts w:eastAsia="仿宋_GB2312"/>
          <w:sz w:val="32"/>
          <w:szCs w:val="32"/>
        </w:rPr>
        <w:t>元，</w:t>
      </w:r>
      <w:r>
        <w:rPr>
          <w:rFonts w:eastAsia="仿宋_GB2312" w:hint="eastAsia"/>
          <w:sz w:val="32"/>
          <w:szCs w:val="32"/>
        </w:rPr>
        <w:t>住房保障支出</w:t>
      </w:r>
      <w:r>
        <w:rPr>
          <w:rFonts w:eastAsia="仿宋_GB2312"/>
          <w:sz w:val="32"/>
          <w:szCs w:val="32"/>
        </w:rPr>
        <w:t>312</w:t>
      </w:r>
      <w:r>
        <w:rPr>
          <w:rFonts w:eastAsia="仿宋_GB2312" w:hint="eastAsia"/>
          <w:sz w:val="32"/>
          <w:szCs w:val="32"/>
        </w:rPr>
        <w:t>万</w:t>
      </w:r>
      <w:r>
        <w:rPr>
          <w:rFonts w:eastAsia="仿宋_GB2312"/>
          <w:sz w:val="32"/>
          <w:szCs w:val="32"/>
        </w:rPr>
        <w:t>元，</w:t>
      </w:r>
      <w:r>
        <w:rPr>
          <w:rFonts w:eastAsia="仿宋_GB2312" w:hint="eastAsia"/>
          <w:sz w:val="32"/>
          <w:szCs w:val="32"/>
        </w:rPr>
        <w:t>灾害防治及应急管理支出</w:t>
      </w:r>
      <w:r>
        <w:rPr>
          <w:rFonts w:eastAsia="仿宋_GB2312"/>
          <w:sz w:val="32"/>
          <w:szCs w:val="32"/>
        </w:rPr>
        <w:t>11.77</w:t>
      </w:r>
      <w:r>
        <w:rPr>
          <w:rFonts w:eastAsia="仿宋_GB2312" w:hint="eastAsia"/>
          <w:sz w:val="32"/>
          <w:szCs w:val="32"/>
        </w:rPr>
        <w:t>万</w:t>
      </w:r>
      <w:r>
        <w:rPr>
          <w:rFonts w:eastAsia="仿宋_GB2312"/>
          <w:sz w:val="32"/>
          <w:szCs w:val="32"/>
        </w:rPr>
        <w:t>元。支出较去年减少</w:t>
      </w:r>
      <w:r>
        <w:rPr>
          <w:rFonts w:eastAsia="仿宋_GB2312" w:hint="eastAsia"/>
          <w:sz w:val="32"/>
          <w:szCs w:val="32"/>
        </w:rPr>
        <w:t>3</w:t>
      </w:r>
      <w:r>
        <w:rPr>
          <w:rFonts w:eastAsia="仿宋_GB2312"/>
          <w:sz w:val="32"/>
          <w:szCs w:val="32"/>
        </w:rPr>
        <w:t>82.93</w:t>
      </w:r>
      <w:r>
        <w:rPr>
          <w:rFonts w:eastAsia="仿宋_GB2312"/>
          <w:sz w:val="32"/>
          <w:szCs w:val="32"/>
        </w:rPr>
        <w:t>万元，主要是</w:t>
      </w:r>
      <w:r>
        <w:rPr>
          <w:rFonts w:eastAsia="仿宋_GB2312" w:hint="eastAsia"/>
          <w:sz w:val="32"/>
          <w:szCs w:val="32"/>
        </w:rPr>
        <w:t>正常的预算减少</w:t>
      </w:r>
      <w:r>
        <w:rPr>
          <w:rFonts w:eastAsia="仿宋_GB2312"/>
          <w:sz w:val="32"/>
          <w:szCs w:val="32"/>
        </w:rPr>
        <w:t>。</w:t>
      </w:r>
    </w:p>
    <w:p w14:paraId="37425E5F" w14:textId="77777777" w:rsidR="003E6745" w:rsidRDefault="00363FF7">
      <w:pPr>
        <w:widowControl/>
        <w:spacing w:line="600" w:lineRule="exact"/>
        <w:ind w:firstLine="660"/>
        <w:jc w:val="lef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三、一般公共预算拨款支出</w:t>
      </w:r>
    </w:p>
    <w:p w14:paraId="082B4472" w14:textId="77777777" w:rsidR="003E6745" w:rsidRDefault="00363FF7">
      <w:pPr>
        <w:widowControl/>
        <w:spacing w:line="600" w:lineRule="exact"/>
        <w:ind w:firstLine="66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2023</w:t>
      </w:r>
      <w:r>
        <w:rPr>
          <w:rFonts w:eastAsia="仿宋_GB2312"/>
          <w:sz w:val="32"/>
          <w:szCs w:val="32"/>
        </w:rPr>
        <w:t>年本部门一般公共预算拨款支出预算</w:t>
      </w:r>
      <w:r>
        <w:rPr>
          <w:rFonts w:eastAsia="仿宋_GB2312"/>
          <w:sz w:val="32"/>
          <w:szCs w:val="32"/>
        </w:rPr>
        <w:t>2283.03</w:t>
      </w:r>
      <w:r>
        <w:rPr>
          <w:rFonts w:eastAsia="仿宋_GB2312"/>
          <w:sz w:val="32"/>
          <w:szCs w:val="32"/>
        </w:rPr>
        <w:t>万元，其中：</w:t>
      </w:r>
      <w:r>
        <w:rPr>
          <w:rFonts w:eastAsia="仿宋_GB2312" w:hint="eastAsia"/>
          <w:sz w:val="32"/>
          <w:szCs w:val="32"/>
        </w:rPr>
        <w:t>科学技术支出</w:t>
      </w:r>
      <w:r>
        <w:rPr>
          <w:rFonts w:eastAsia="仿宋_GB2312"/>
          <w:sz w:val="32"/>
          <w:szCs w:val="32"/>
        </w:rPr>
        <w:t>1788.68</w:t>
      </w:r>
      <w:r>
        <w:rPr>
          <w:rFonts w:eastAsia="仿宋_GB2312"/>
          <w:sz w:val="32"/>
          <w:szCs w:val="32"/>
        </w:rPr>
        <w:t>万元，占</w:t>
      </w:r>
      <w:r>
        <w:rPr>
          <w:rFonts w:eastAsia="仿宋_GB2312"/>
          <w:sz w:val="32"/>
          <w:szCs w:val="32"/>
        </w:rPr>
        <w:t>78.35 %</w:t>
      </w:r>
      <w:r>
        <w:rPr>
          <w:rFonts w:eastAsia="仿宋_GB2312"/>
          <w:sz w:val="32"/>
          <w:szCs w:val="32"/>
        </w:rPr>
        <w:t>；</w:t>
      </w:r>
      <w:r>
        <w:rPr>
          <w:rFonts w:eastAsia="仿宋_GB2312" w:hint="eastAsia"/>
          <w:sz w:val="32"/>
          <w:szCs w:val="32"/>
        </w:rPr>
        <w:t>农林水支出</w:t>
      </w:r>
      <w:r>
        <w:rPr>
          <w:rFonts w:eastAsia="仿宋_GB2312"/>
          <w:sz w:val="32"/>
          <w:szCs w:val="32"/>
        </w:rPr>
        <w:t>482.58</w:t>
      </w:r>
      <w:r>
        <w:rPr>
          <w:rFonts w:eastAsia="仿宋_GB2312"/>
          <w:sz w:val="32"/>
          <w:szCs w:val="32"/>
        </w:rPr>
        <w:t>万元，占</w:t>
      </w:r>
      <w:r>
        <w:rPr>
          <w:rFonts w:eastAsia="仿宋_GB2312"/>
          <w:sz w:val="32"/>
          <w:szCs w:val="32"/>
        </w:rPr>
        <w:t>21.14%</w:t>
      </w:r>
      <w:r>
        <w:rPr>
          <w:rFonts w:eastAsia="仿宋_GB2312"/>
          <w:sz w:val="32"/>
          <w:szCs w:val="32"/>
        </w:rPr>
        <w:t>；</w:t>
      </w:r>
      <w:r>
        <w:rPr>
          <w:rFonts w:eastAsia="仿宋_GB2312" w:hint="eastAsia"/>
          <w:sz w:val="32"/>
          <w:szCs w:val="32"/>
        </w:rPr>
        <w:t>灾害防治及应急管理支出</w:t>
      </w:r>
      <w:r>
        <w:rPr>
          <w:rFonts w:eastAsia="仿宋_GB2312"/>
          <w:sz w:val="32"/>
          <w:szCs w:val="32"/>
        </w:rPr>
        <w:t>11.77</w:t>
      </w:r>
      <w:r>
        <w:rPr>
          <w:rFonts w:eastAsia="仿宋_GB2312"/>
          <w:sz w:val="32"/>
          <w:szCs w:val="32"/>
        </w:rPr>
        <w:t>万元，占</w:t>
      </w:r>
      <w:r>
        <w:rPr>
          <w:rFonts w:eastAsia="仿宋_GB2312"/>
          <w:sz w:val="32"/>
          <w:szCs w:val="32"/>
        </w:rPr>
        <w:t>0.51%</w:t>
      </w:r>
      <w:r>
        <w:rPr>
          <w:rFonts w:eastAsia="仿宋_GB2312"/>
          <w:sz w:val="32"/>
          <w:szCs w:val="32"/>
        </w:rPr>
        <w:t>。具体安排情况如下：</w:t>
      </w:r>
    </w:p>
    <w:p w14:paraId="7EED8C65" w14:textId="77777777" w:rsidR="003E6745" w:rsidRDefault="00363FF7">
      <w:pPr>
        <w:widowControl/>
        <w:spacing w:line="600" w:lineRule="exact"/>
        <w:ind w:firstLine="660"/>
        <w:jc w:val="left"/>
        <w:rPr>
          <w:rFonts w:eastAsia="黑体"/>
          <w:sz w:val="32"/>
          <w:szCs w:val="32"/>
        </w:rPr>
      </w:pPr>
      <w:r>
        <w:rPr>
          <w:rFonts w:eastAsia="楷体_GB2312"/>
          <w:b/>
          <w:sz w:val="32"/>
          <w:szCs w:val="32"/>
        </w:rPr>
        <w:lastRenderedPageBreak/>
        <w:t>（一）基本支出：</w:t>
      </w:r>
      <w:r>
        <w:rPr>
          <w:rFonts w:eastAsia="仿宋_GB2312"/>
          <w:sz w:val="32"/>
          <w:szCs w:val="32"/>
        </w:rPr>
        <w:t>2023</w:t>
      </w:r>
      <w:r>
        <w:rPr>
          <w:rFonts w:eastAsia="仿宋_GB2312"/>
          <w:sz w:val="32"/>
          <w:szCs w:val="32"/>
        </w:rPr>
        <w:t>年本部门基本支出预算数</w:t>
      </w:r>
      <w:r>
        <w:rPr>
          <w:rFonts w:eastAsia="仿宋_GB2312"/>
          <w:sz w:val="32"/>
          <w:szCs w:val="32"/>
        </w:rPr>
        <w:t>1727.46</w:t>
      </w:r>
      <w:r>
        <w:rPr>
          <w:rFonts w:eastAsia="仿宋_GB2312"/>
          <w:sz w:val="32"/>
          <w:szCs w:val="32"/>
        </w:rPr>
        <w:t>万元，主要是为保障部门正常运转、完成日常工作任务而发生的各项支出，包括用于基本工资、津贴补贴等人员经费以及办公费、印刷费、水电费、办公设备购置等公用经费。</w:t>
      </w:r>
    </w:p>
    <w:p w14:paraId="7A300DBA" w14:textId="77777777" w:rsidR="003E6745" w:rsidRDefault="00363FF7">
      <w:pPr>
        <w:widowControl/>
        <w:spacing w:line="600" w:lineRule="exact"/>
        <w:ind w:firstLine="660"/>
        <w:jc w:val="left"/>
        <w:rPr>
          <w:rFonts w:eastAsia="仿宋_GB2312"/>
          <w:sz w:val="32"/>
          <w:szCs w:val="32"/>
        </w:rPr>
      </w:pPr>
      <w:r>
        <w:rPr>
          <w:rFonts w:eastAsia="楷体_GB2312"/>
          <w:b/>
          <w:sz w:val="32"/>
          <w:szCs w:val="32"/>
        </w:rPr>
        <w:t>（二）项目支出：</w:t>
      </w:r>
      <w:r>
        <w:rPr>
          <w:rFonts w:eastAsia="仿宋_GB2312"/>
          <w:sz w:val="32"/>
          <w:szCs w:val="32"/>
        </w:rPr>
        <w:t>2023</w:t>
      </w:r>
      <w:r>
        <w:rPr>
          <w:rFonts w:eastAsia="仿宋_GB2312"/>
          <w:sz w:val="32"/>
          <w:szCs w:val="32"/>
        </w:rPr>
        <w:t>年本部门项目支出预算</w:t>
      </w:r>
      <w:r>
        <w:rPr>
          <w:rFonts w:eastAsia="仿宋_GB2312"/>
          <w:sz w:val="32"/>
          <w:szCs w:val="32"/>
        </w:rPr>
        <w:t>555.57</w:t>
      </w:r>
      <w:r>
        <w:rPr>
          <w:rFonts w:eastAsia="仿宋_GB2312"/>
          <w:sz w:val="32"/>
          <w:szCs w:val="32"/>
        </w:rPr>
        <w:t>万元，主要是部门为完成特定行政工作任务或事业发展目标而发生的支出，包括有关事业发展专项、专项业务费、基本建设支出等，其中：</w:t>
      </w:r>
      <w:r>
        <w:rPr>
          <w:rFonts w:eastAsia="仿宋_GB2312" w:hint="eastAsia"/>
          <w:sz w:val="32"/>
          <w:szCs w:val="32"/>
        </w:rPr>
        <w:t>事业发</w:t>
      </w:r>
      <w:r>
        <w:rPr>
          <w:rFonts w:eastAsia="仿宋_GB2312"/>
          <w:sz w:val="32"/>
          <w:szCs w:val="32"/>
        </w:rPr>
        <w:t>展专项支出</w:t>
      </w:r>
      <w:r>
        <w:rPr>
          <w:rFonts w:eastAsia="仿宋_GB2312"/>
          <w:sz w:val="32"/>
          <w:szCs w:val="32"/>
        </w:rPr>
        <w:t>555.57</w:t>
      </w:r>
      <w:r>
        <w:rPr>
          <w:rFonts w:eastAsia="仿宋_GB2312"/>
          <w:sz w:val="32"/>
          <w:szCs w:val="32"/>
        </w:rPr>
        <w:t>万元，主要用于</w:t>
      </w:r>
      <w:r>
        <w:rPr>
          <w:rFonts w:eastAsia="仿宋_GB2312" w:hint="eastAsia"/>
          <w:sz w:val="32"/>
          <w:szCs w:val="32"/>
        </w:rPr>
        <w:t>科研课题</w:t>
      </w:r>
      <w:r>
        <w:rPr>
          <w:rFonts w:eastAsia="仿宋_GB2312"/>
          <w:sz w:val="32"/>
          <w:szCs w:val="32"/>
        </w:rPr>
        <w:t>项目的研究及推</w:t>
      </w:r>
      <w:r>
        <w:rPr>
          <w:rFonts w:eastAsia="仿宋_GB2312" w:hint="eastAsia"/>
          <w:sz w:val="32"/>
          <w:szCs w:val="32"/>
        </w:rPr>
        <w:t>广</w:t>
      </w:r>
      <w:r>
        <w:rPr>
          <w:rFonts w:eastAsia="仿宋_GB2312"/>
          <w:sz w:val="32"/>
          <w:szCs w:val="32"/>
        </w:rPr>
        <w:t>等方面。</w:t>
      </w:r>
    </w:p>
    <w:p w14:paraId="208B8F55" w14:textId="77777777" w:rsidR="003E6745" w:rsidRDefault="00363FF7">
      <w:pPr>
        <w:widowControl/>
        <w:spacing w:line="600" w:lineRule="exact"/>
        <w:ind w:firstLine="660"/>
        <w:jc w:val="lef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四、政府性基金预算支出</w:t>
      </w:r>
    </w:p>
    <w:p w14:paraId="250685F9" w14:textId="77777777" w:rsidR="003E6745" w:rsidRDefault="00363FF7">
      <w:pPr>
        <w:widowControl/>
        <w:spacing w:line="600" w:lineRule="exact"/>
        <w:ind w:firstLine="660"/>
        <w:jc w:val="left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2023</w:t>
      </w:r>
      <w:r>
        <w:rPr>
          <w:rFonts w:eastAsia="仿宋_GB2312" w:hint="eastAsia"/>
          <w:sz w:val="32"/>
          <w:szCs w:val="32"/>
        </w:rPr>
        <w:t>年本单位</w:t>
      </w:r>
      <w:r>
        <w:rPr>
          <w:rFonts w:eastAsia="仿宋_GB2312"/>
          <w:sz w:val="32"/>
          <w:szCs w:val="32"/>
        </w:rPr>
        <w:t>无政府性基金安排的支出</w:t>
      </w:r>
    </w:p>
    <w:p w14:paraId="064E6FFC" w14:textId="77777777" w:rsidR="003E6745" w:rsidRDefault="00363FF7">
      <w:pPr>
        <w:widowControl/>
        <w:spacing w:line="600" w:lineRule="exact"/>
        <w:ind w:firstLine="660"/>
        <w:jc w:val="lef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五、其他重要事项的情况说明</w:t>
      </w:r>
    </w:p>
    <w:p w14:paraId="0A2AD7D0" w14:textId="77777777" w:rsidR="003E6745" w:rsidRDefault="00363FF7">
      <w:pPr>
        <w:widowControl/>
        <w:spacing w:line="600" w:lineRule="exact"/>
        <w:ind w:firstLine="660"/>
        <w:jc w:val="left"/>
        <w:rPr>
          <w:rFonts w:eastAsia="楷体_GB2312"/>
          <w:b/>
          <w:sz w:val="32"/>
          <w:szCs w:val="32"/>
        </w:rPr>
      </w:pPr>
      <w:r>
        <w:rPr>
          <w:rFonts w:eastAsia="楷体_GB2312"/>
          <w:b/>
          <w:sz w:val="32"/>
          <w:szCs w:val="32"/>
        </w:rPr>
        <w:t>（一）机关运行经费：</w:t>
      </w:r>
    </w:p>
    <w:p w14:paraId="28A6020F" w14:textId="77777777" w:rsidR="003E6745" w:rsidRDefault="00363FF7">
      <w:pPr>
        <w:widowControl/>
        <w:spacing w:line="600" w:lineRule="exact"/>
        <w:ind w:firstLine="66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2023</w:t>
      </w:r>
      <w:r>
        <w:rPr>
          <w:rFonts w:eastAsia="仿宋_GB2312"/>
          <w:sz w:val="32"/>
          <w:szCs w:val="32"/>
        </w:rPr>
        <w:t>年</w:t>
      </w:r>
      <w:r>
        <w:rPr>
          <w:rFonts w:eastAsia="仿宋_GB2312" w:hint="eastAsia"/>
          <w:sz w:val="32"/>
          <w:szCs w:val="32"/>
        </w:rPr>
        <w:t>我园</w:t>
      </w:r>
      <w:r>
        <w:rPr>
          <w:rFonts w:eastAsia="仿宋_GB2312"/>
          <w:sz w:val="32"/>
          <w:szCs w:val="32"/>
        </w:rPr>
        <w:t>事业单位的机关运行经费</w:t>
      </w:r>
      <w:r>
        <w:rPr>
          <w:rFonts w:eastAsia="仿宋_GB2312"/>
          <w:sz w:val="32"/>
          <w:szCs w:val="32"/>
        </w:rPr>
        <w:t>500</w:t>
      </w:r>
      <w:r>
        <w:rPr>
          <w:rFonts w:eastAsia="仿宋_GB2312"/>
          <w:sz w:val="32"/>
          <w:szCs w:val="32"/>
        </w:rPr>
        <w:t>万元，</w:t>
      </w:r>
      <w:r>
        <w:rPr>
          <w:rFonts w:eastAsia="仿宋_GB2312" w:hint="eastAsia"/>
          <w:sz w:val="32"/>
          <w:szCs w:val="32"/>
        </w:rPr>
        <w:t>主要包括办公费</w:t>
      </w:r>
      <w:r>
        <w:rPr>
          <w:rFonts w:eastAsia="仿宋_GB2312" w:hint="eastAsia"/>
          <w:sz w:val="32"/>
          <w:szCs w:val="32"/>
        </w:rPr>
        <w:t>2</w:t>
      </w:r>
      <w:r>
        <w:rPr>
          <w:rFonts w:eastAsia="仿宋_GB2312"/>
          <w:sz w:val="32"/>
          <w:szCs w:val="32"/>
        </w:rPr>
        <w:t>4</w:t>
      </w:r>
      <w:r>
        <w:rPr>
          <w:rFonts w:eastAsia="仿宋_GB2312"/>
          <w:sz w:val="32"/>
          <w:szCs w:val="32"/>
        </w:rPr>
        <w:t>万元、印刷费</w:t>
      </w:r>
      <w:r>
        <w:rPr>
          <w:rFonts w:eastAsia="仿宋_GB2312" w:hint="eastAsia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0</w:t>
      </w:r>
      <w:r>
        <w:rPr>
          <w:rFonts w:eastAsia="仿宋_GB2312"/>
          <w:sz w:val="32"/>
          <w:szCs w:val="32"/>
        </w:rPr>
        <w:t>万元、水费</w:t>
      </w:r>
      <w:r>
        <w:rPr>
          <w:rFonts w:eastAsia="仿宋_GB2312" w:hint="eastAsia"/>
          <w:sz w:val="32"/>
          <w:szCs w:val="32"/>
        </w:rPr>
        <w:t>4</w:t>
      </w:r>
      <w:r>
        <w:rPr>
          <w:rFonts w:eastAsia="仿宋_GB2312"/>
          <w:sz w:val="32"/>
          <w:szCs w:val="32"/>
        </w:rPr>
        <w:t>5</w:t>
      </w:r>
      <w:r>
        <w:rPr>
          <w:rFonts w:eastAsia="仿宋_GB2312"/>
          <w:sz w:val="32"/>
          <w:szCs w:val="32"/>
        </w:rPr>
        <w:t>万元、电费</w:t>
      </w:r>
      <w:r>
        <w:rPr>
          <w:rFonts w:eastAsia="仿宋_GB2312" w:hint="eastAsia"/>
          <w:sz w:val="32"/>
          <w:szCs w:val="32"/>
        </w:rPr>
        <w:t>5</w:t>
      </w:r>
      <w:r>
        <w:rPr>
          <w:rFonts w:eastAsia="仿宋_GB2312"/>
          <w:sz w:val="32"/>
          <w:szCs w:val="32"/>
        </w:rPr>
        <w:t>0</w:t>
      </w:r>
      <w:r>
        <w:rPr>
          <w:rFonts w:eastAsia="仿宋_GB2312"/>
          <w:sz w:val="32"/>
          <w:szCs w:val="32"/>
        </w:rPr>
        <w:t>万元、邮电费</w:t>
      </w:r>
      <w:r>
        <w:rPr>
          <w:rFonts w:eastAsia="仿宋_GB2312" w:hint="eastAsia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5</w:t>
      </w:r>
      <w:r>
        <w:rPr>
          <w:rFonts w:eastAsia="仿宋_GB2312"/>
          <w:sz w:val="32"/>
          <w:szCs w:val="32"/>
        </w:rPr>
        <w:t>万元、差旅费</w:t>
      </w:r>
      <w:r>
        <w:rPr>
          <w:rFonts w:eastAsia="仿宋_GB2312" w:hint="eastAsia"/>
          <w:sz w:val="32"/>
          <w:szCs w:val="32"/>
        </w:rPr>
        <w:t>2</w:t>
      </w:r>
      <w:r>
        <w:rPr>
          <w:rFonts w:eastAsia="仿宋_GB2312"/>
          <w:sz w:val="32"/>
          <w:szCs w:val="32"/>
        </w:rPr>
        <w:t>5</w:t>
      </w:r>
      <w:r>
        <w:rPr>
          <w:rFonts w:eastAsia="仿宋_GB2312"/>
          <w:sz w:val="32"/>
          <w:szCs w:val="32"/>
        </w:rPr>
        <w:t>万元、维修（护）费</w:t>
      </w:r>
      <w:r>
        <w:rPr>
          <w:rFonts w:eastAsia="仿宋_GB2312" w:hint="eastAsia"/>
          <w:sz w:val="32"/>
          <w:szCs w:val="32"/>
        </w:rPr>
        <w:t>4</w:t>
      </w:r>
      <w:r>
        <w:rPr>
          <w:rFonts w:eastAsia="仿宋_GB2312"/>
          <w:sz w:val="32"/>
          <w:szCs w:val="32"/>
        </w:rPr>
        <w:t>0</w:t>
      </w:r>
      <w:r>
        <w:rPr>
          <w:rFonts w:eastAsia="仿宋_GB2312"/>
          <w:sz w:val="32"/>
          <w:szCs w:val="32"/>
        </w:rPr>
        <w:t>万元、会议费</w:t>
      </w:r>
      <w:r>
        <w:rPr>
          <w:rFonts w:eastAsia="仿宋_GB2312" w:hint="eastAsia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0</w:t>
      </w:r>
      <w:r>
        <w:rPr>
          <w:rFonts w:eastAsia="仿宋_GB2312"/>
          <w:sz w:val="32"/>
          <w:szCs w:val="32"/>
        </w:rPr>
        <w:t>万元、培训费</w:t>
      </w:r>
      <w:r>
        <w:rPr>
          <w:rFonts w:eastAsia="仿宋_GB2312" w:hint="eastAsia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5</w:t>
      </w:r>
      <w:r>
        <w:rPr>
          <w:rFonts w:eastAsia="仿宋_GB2312"/>
          <w:sz w:val="32"/>
          <w:szCs w:val="32"/>
        </w:rPr>
        <w:t>万元、劳务费</w:t>
      </w:r>
      <w:r>
        <w:rPr>
          <w:rFonts w:eastAsia="仿宋_GB2312" w:hint="eastAsia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40</w:t>
      </w:r>
      <w:r>
        <w:rPr>
          <w:rFonts w:eastAsia="仿宋_GB2312"/>
          <w:sz w:val="32"/>
          <w:szCs w:val="32"/>
        </w:rPr>
        <w:t>万元、工会经费</w:t>
      </w:r>
      <w:r>
        <w:rPr>
          <w:rFonts w:eastAsia="仿宋_GB2312" w:hint="eastAsia"/>
          <w:sz w:val="32"/>
          <w:szCs w:val="32"/>
        </w:rPr>
        <w:t>5</w:t>
      </w:r>
      <w:r>
        <w:rPr>
          <w:rFonts w:eastAsia="仿宋_GB2312"/>
          <w:sz w:val="32"/>
          <w:szCs w:val="32"/>
        </w:rPr>
        <w:t>0</w:t>
      </w:r>
      <w:r>
        <w:rPr>
          <w:rFonts w:eastAsia="仿宋_GB2312"/>
          <w:sz w:val="32"/>
          <w:szCs w:val="32"/>
        </w:rPr>
        <w:t>万元、其他交通费</w:t>
      </w:r>
      <w:r>
        <w:rPr>
          <w:rFonts w:eastAsia="仿宋_GB2312" w:hint="eastAsia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6</w:t>
      </w:r>
      <w:r>
        <w:rPr>
          <w:rFonts w:eastAsia="仿宋_GB2312"/>
          <w:sz w:val="32"/>
          <w:szCs w:val="32"/>
        </w:rPr>
        <w:t>万元、福利费</w:t>
      </w:r>
      <w:r>
        <w:rPr>
          <w:rFonts w:eastAsia="仿宋_GB2312" w:hint="eastAsia"/>
          <w:sz w:val="32"/>
          <w:szCs w:val="32"/>
        </w:rPr>
        <w:t>5</w:t>
      </w:r>
      <w:r>
        <w:rPr>
          <w:rFonts w:eastAsia="仿宋_GB2312"/>
          <w:sz w:val="32"/>
          <w:szCs w:val="32"/>
        </w:rPr>
        <w:t>0</w:t>
      </w:r>
      <w:r>
        <w:rPr>
          <w:rFonts w:eastAsia="仿宋_GB2312"/>
          <w:sz w:val="32"/>
          <w:szCs w:val="32"/>
        </w:rPr>
        <w:t>万元</w:t>
      </w:r>
      <w:r>
        <w:rPr>
          <w:rFonts w:eastAsia="仿宋_GB2312" w:hint="eastAsia"/>
          <w:sz w:val="32"/>
          <w:szCs w:val="32"/>
        </w:rPr>
        <w:t>，其他商品和服务支出</w:t>
      </w:r>
      <w:r>
        <w:rPr>
          <w:rFonts w:eastAsia="仿宋_GB2312" w:hint="eastAsia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0</w:t>
      </w:r>
      <w:r>
        <w:rPr>
          <w:rFonts w:eastAsia="仿宋_GB2312"/>
          <w:sz w:val="32"/>
          <w:szCs w:val="32"/>
        </w:rPr>
        <w:t>万元。与上年持平。</w:t>
      </w:r>
    </w:p>
    <w:p w14:paraId="03A9B579" w14:textId="77777777" w:rsidR="003E6745" w:rsidRDefault="00363FF7">
      <w:pPr>
        <w:widowControl/>
        <w:spacing w:line="600" w:lineRule="exact"/>
        <w:ind w:firstLine="660"/>
        <w:rPr>
          <w:rFonts w:eastAsia="楷体_GB2312"/>
          <w:b/>
          <w:sz w:val="32"/>
          <w:szCs w:val="32"/>
        </w:rPr>
      </w:pPr>
      <w:r>
        <w:rPr>
          <w:rFonts w:eastAsia="楷体_GB2312"/>
          <w:b/>
          <w:sz w:val="32"/>
          <w:szCs w:val="32"/>
        </w:rPr>
        <w:t>（二）</w:t>
      </w:r>
      <w:r>
        <w:rPr>
          <w:rFonts w:eastAsia="楷体_GB2312"/>
          <w:b/>
          <w:sz w:val="32"/>
          <w:szCs w:val="32"/>
        </w:rPr>
        <w:t>“</w:t>
      </w:r>
      <w:r>
        <w:rPr>
          <w:rFonts w:eastAsia="楷体_GB2312"/>
          <w:b/>
          <w:sz w:val="32"/>
          <w:szCs w:val="32"/>
        </w:rPr>
        <w:t>三公</w:t>
      </w:r>
      <w:r>
        <w:rPr>
          <w:rFonts w:eastAsia="楷体_GB2312"/>
          <w:b/>
          <w:sz w:val="32"/>
          <w:szCs w:val="32"/>
        </w:rPr>
        <w:t>”</w:t>
      </w:r>
      <w:r>
        <w:rPr>
          <w:rFonts w:eastAsia="楷体_GB2312"/>
          <w:b/>
          <w:sz w:val="32"/>
          <w:szCs w:val="32"/>
        </w:rPr>
        <w:t>经费预算：</w:t>
      </w:r>
    </w:p>
    <w:p w14:paraId="20A38307" w14:textId="77777777" w:rsidR="003E6745" w:rsidRDefault="00363FF7">
      <w:pPr>
        <w:widowControl/>
        <w:spacing w:line="600" w:lineRule="exact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202</w:t>
      </w:r>
      <w:r>
        <w:rPr>
          <w:rFonts w:eastAsia="仿宋_GB2312" w:hint="eastAsia"/>
          <w:sz w:val="32"/>
          <w:szCs w:val="32"/>
        </w:rPr>
        <w:t>3</w:t>
      </w:r>
      <w:r>
        <w:rPr>
          <w:rFonts w:eastAsia="仿宋_GB2312"/>
          <w:sz w:val="32"/>
          <w:szCs w:val="32"/>
        </w:rPr>
        <w:t>年本单位</w:t>
      </w:r>
      <w:r>
        <w:rPr>
          <w:rFonts w:eastAsia="仿宋_GB2312"/>
          <w:sz w:val="32"/>
          <w:szCs w:val="32"/>
        </w:rPr>
        <w:t>“</w:t>
      </w:r>
      <w:r>
        <w:rPr>
          <w:rFonts w:eastAsia="仿宋_GB2312"/>
          <w:sz w:val="32"/>
          <w:szCs w:val="32"/>
        </w:rPr>
        <w:t>三公</w:t>
      </w:r>
      <w:r>
        <w:rPr>
          <w:rFonts w:eastAsia="仿宋_GB2312"/>
          <w:sz w:val="32"/>
          <w:szCs w:val="32"/>
        </w:rPr>
        <w:t>”</w:t>
      </w:r>
      <w:r>
        <w:rPr>
          <w:rFonts w:eastAsia="仿宋_GB2312"/>
          <w:sz w:val="32"/>
          <w:szCs w:val="32"/>
        </w:rPr>
        <w:t>经费预算数为</w:t>
      </w:r>
      <w:r>
        <w:rPr>
          <w:rFonts w:eastAsia="仿宋_GB2312" w:hint="eastAsia"/>
          <w:sz w:val="32"/>
          <w:szCs w:val="32"/>
        </w:rPr>
        <w:t>0</w:t>
      </w:r>
      <w:r>
        <w:rPr>
          <w:rFonts w:eastAsia="仿宋_GB2312"/>
          <w:sz w:val="32"/>
          <w:szCs w:val="32"/>
        </w:rPr>
        <w:t>万元</w:t>
      </w:r>
      <w:r>
        <w:rPr>
          <w:rFonts w:eastAsia="仿宋_GB2312" w:hint="eastAsia"/>
          <w:sz w:val="32"/>
          <w:szCs w:val="32"/>
        </w:rPr>
        <w:t>，其中：因公出国（境）费</w:t>
      </w:r>
      <w:r>
        <w:rPr>
          <w:rFonts w:eastAsia="仿宋_GB2312" w:hint="eastAsia"/>
          <w:sz w:val="32"/>
          <w:szCs w:val="32"/>
        </w:rPr>
        <w:t>0</w:t>
      </w:r>
      <w:r>
        <w:rPr>
          <w:rFonts w:eastAsia="仿宋_GB2312" w:hint="eastAsia"/>
          <w:sz w:val="32"/>
          <w:szCs w:val="32"/>
        </w:rPr>
        <w:t>万元，公务用车购置及运行费</w:t>
      </w:r>
      <w:r>
        <w:rPr>
          <w:rFonts w:eastAsia="仿宋_GB2312" w:hint="eastAsia"/>
          <w:sz w:val="32"/>
          <w:szCs w:val="32"/>
        </w:rPr>
        <w:t>0</w:t>
      </w:r>
      <w:r>
        <w:rPr>
          <w:rFonts w:eastAsia="仿宋_GB2312" w:hint="eastAsia"/>
          <w:sz w:val="32"/>
          <w:szCs w:val="32"/>
        </w:rPr>
        <w:t>万元</w:t>
      </w:r>
      <w:r>
        <w:rPr>
          <w:rFonts w:eastAsia="仿宋_GB2312" w:hint="eastAsia"/>
          <w:sz w:val="32"/>
          <w:szCs w:val="32"/>
        </w:rPr>
        <w:lastRenderedPageBreak/>
        <w:t>（公务用车购置费</w:t>
      </w:r>
      <w:r>
        <w:rPr>
          <w:rFonts w:eastAsia="仿宋_GB2312" w:hint="eastAsia"/>
          <w:sz w:val="32"/>
          <w:szCs w:val="32"/>
        </w:rPr>
        <w:t>0</w:t>
      </w:r>
      <w:r>
        <w:rPr>
          <w:rFonts w:eastAsia="仿宋_GB2312" w:hint="eastAsia"/>
          <w:sz w:val="32"/>
          <w:szCs w:val="32"/>
        </w:rPr>
        <w:t>万元，公务用车运行费</w:t>
      </w:r>
      <w:r>
        <w:rPr>
          <w:rFonts w:eastAsia="仿宋_GB2312" w:hint="eastAsia"/>
          <w:sz w:val="32"/>
          <w:szCs w:val="32"/>
        </w:rPr>
        <w:t>0</w:t>
      </w:r>
      <w:r>
        <w:rPr>
          <w:rFonts w:eastAsia="仿宋_GB2312" w:hint="eastAsia"/>
          <w:sz w:val="32"/>
          <w:szCs w:val="32"/>
        </w:rPr>
        <w:t>万元），公务接待费</w:t>
      </w:r>
      <w:r>
        <w:rPr>
          <w:rFonts w:eastAsia="仿宋_GB2312" w:hint="eastAsia"/>
          <w:sz w:val="32"/>
          <w:szCs w:val="32"/>
        </w:rPr>
        <w:t>0</w:t>
      </w:r>
      <w:r>
        <w:rPr>
          <w:rFonts w:eastAsia="仿宋_GB2312" w:hint="eastAsia"/>
          <w:sz w:val="32"/>
          <w:szCs w:val="32"/>
        </w:rPr>
        <w:t>万元。</w:t>
      </w:r>
      <w:r>
        <w:rPr>
          <w:rFonts w:eastAsia="仿宋_GB2312" w:hint="eastAsia"/>
          <w:sz w:val="32"/>
          <w:szCs w:val="32"/>
        </w:rPr>
        <w:t>2023</w:t>
      </w:r>
      <w:r>
        <w:rPr>
          <w:rFonts w:eastAsia="仿宋_GB2312" w:hint="eastAsia"/>
          <w:sz w:val="32"/>
          <w:szCs w:val="32"/>
        </w:rPr>
        <w:t>年“三公”经费预算数与上年持平。</w:t>
      </w:r>
    </w:p>
    <w:p w14:paraId="3BE6737E" w14:textId="77777777" w:rsidR="003E6745" w:rsidRDefault="00363FF7">
      <w:pPr>
        <w:widowControl/>
        <w:spacing w:line="600" w:lineRule="exact"/>
        <w:ind w:firstLine="660"/>
        <w:rPr>
          <w:rFonts w:eastAsia="楷体_GB2312"/>
          <w:b/>
          <w:sz w:val="32"/>
          <w:szCs w:val="32"/>
        </w:rPr>
      </w:pPr>
      <w:r>
        <w:rPr>
          <w:rFonts w:eastAsia="楷体_GB2312"/>
          <w:b/>
          <w:sz w:val="32"/>
          <w:szCs w:val="32"/>
        </w:rPr>
        <w:t>（三）一般性支出情况：</w:t>
      </w:r>
    </w:p>
    <w:p w14:paraId="12E97B59" w14:textId="77777777" w:rsidR="003E6745" w:rsidRDefault="00363FF7">
      <w:pPr>
        <w:widowControl/>
        <w:spacing w:line="600" w:lineRule="exact"/>
        <w:ind w:firstLine="66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202</w:t>
      </w:r>
      <w:r>
        <w:rPr>
          <w:rFonts w:eastAsia="仿宋_GB2312" w:hint="eastAsia"/>
          <w:sz w:val="32"/>
          <w:szCs w:val="32"/>
        </w:rPr>
        <w:t>3</w:t>
      </w:r>
      <w:r>
        <w:rPr>
          <w:rFonts w:eastAsia="仿宋_GB2312"/>
          <w:sz w:val="32"/>
          <w:szCs w:val="32"/>
        </w:rPr>
        <w:t>年本部门会议费预算</w:t>
      </w:r>
      <w:r>
        <w:rPr>
          <w:rFonts w:eastAsia="仿宋_GB2312"/>
          <w:sz w:val="32"/>
          <w:szCs w:val="32"/>
        </w:rPr>
        <w:t>10</w:t>
      </w:r>
      <w:r>
        <w:rPr>
          <w:rFonts w:eastAsia="仿宋_GB2312"/>
          <w:sz w:val="32"/>
          <w:szCs w:val="32"/>
        </w:rPr>
        <w:t>万元，拟召开园务虚会议，人数</w:t>
      </w:r>
      <w:r>
        <w:rPr>
          <w:rFonts w:eastAsia="仿宋_GB2312"/>
          <w:sz w:val="32"/>
          <w:szCs w:val="32"/>
        </w:rPr>
        <w:t>45</w:t>
      </w:r>
      <w:r>
        <w:rPr>
          <w:rFonts w:eastAsia="仿宋_GB2312"/>
          <w:sz w:val="32"/>
          <w:szCs w:val="32"/>
        </w:rPr>
        <w:t>人，内容为工作总结，拟召开湖南省植物园联盟年度会议，人数</w:t>
      </w:r>
      <w:r>
        <w:rPr>
          <w:rFonts w:eastAsia="仿宋_GB2312"/>
          <w:sz w:val="32"/>
          <w:szCs w:val="32"/>
        </w:rPr>
        <w:t>100</w:t>
      </w:r>
      <w:r>
        <w:rPr>
          <w:rFonts w:eastAsia="仿宋_GB2312"/>
          <w:sz w:val="32"/>
          <w:szCs w:val="32"/>
        </w:rPr>
        <w:t>人，内容为植物园联盟年度总结，省植物园科研工作会议，人数</w:t>
      </w:r>
      <w:r>
        <w:rPr>
          <w:rFonts w:eastAsia="仿宋_GB2312"/>
          <w:sz w:val="32"/>
          <w:szCs w:val="32"/>
        </w:rPr>
        <w:t>100</w:t>
      </w:r>
      <w:r>
        <w:rPr>
          <w:rFonts w:eastAsia="仿宋_GB2312"/>
          <w:sz w:val="32"/>
          <w:szCs w:val="32"/>
        </w:rPr>
        <w:t>人，内容为园科研发展，科研温室专题会议人数</w:t>
      </w:r>
      <w:r>
        <w:rPr>
          <w:rFonts w:eastAsia="仿宋_GB2312"/>
          <w:sz w:val="32"/>
          <w:szCs w:val="32"/>
        </w:rPr>
        <w:t>100</w:t>
      </w:r>
      <w:r>
        <w:rPr>
          <w:rFonts w:eastAsia="仿宋_GB2312"/>
          <w:sz w:val="32"/>
          <w:szCs w:val="32"/>
        </w:rPr>
        <w:t>人，内容为科研温室建设；培训费预算</w:t>
      </w:r>
      <w:r>
        <w:rPr>
          <w:rFonts w:eastAsia="仿宋_GB2312"/>
          <w:sz w:val="32"/>
          <w:szCs w:val="32"/>
        </w:rPr>
        <w:t>15</w:t>
      </w:r>
      <w:r>
        <w:rPr>
          <w:rFonts w:eastAsia="仿宋_GB2312"/>
          <w:sz w:val="32"/>
          <w:szCs w:val="32"/>
        </w:rPr>
        <w:t>万元，拟开展事业单位工作人员培训，人数</w:t>
      </w:r>
      <w:r>
        <w:rPr>
          <w:rFonts w:eastAsia="仿宋_GB2312"/>
          <w:sz w:val="32"/>
          <w:szCs w:val="32"/>
        </w:rPr>
        <w:t>140</w:t>
      </w:r>
      <w:r>
        <w:rPr>
          <w:rFonts w:eastAsia="仿宋_GB2312"/>
          <w:sz w:val="32"/>
          <w:szCs w:val="32"/>
        </w:rPr>
        <w:t>人，内容为职业专业技术培训，拟开展道德讲堂培训，人数</w:t>
      </w:r>
      <w:r>
        <w:rPr>
          <w:rFonts w:eastAsia="仿宋_GB2312" w:hint="eastAsia"/>
          <w:sz w:val="32"/>
          <w:szCs w:val="32"/>
        </w:rPr>
        <w:t>8</w:t>
      </w:r>
      <w:r>
        <w:rPr>
          <w:rFonts w:eastAsia="仿宋_GB2312"/>
          <w:sz w:val="32"/>
          <w:szCs w:val="32"/>
        </w:rPr>
        <w:t>0</w:t>
      </w:r>
      <w:r>
        <w:rPr>
          <w:rFonts w:eastAsia="仿宋_GB2312"/>
          <w:sz w:val="32"/>
          <w:szCs w:val="32"/>
        </w:rPr>
        <w:t>人，内容为职业道德的演讲。</w:t>
      </w:r>
    </w:p>
    <w:p w14:paraId="222DBF41" w14:textId="77777777" w:rsidR="003E6745" w:rsidRDefault="00363FF7">
      <w:pPr>
        <w:widowControl/>
        <w:spacing w:line="600" w:lineRule="exact"/>
        <w:ind w:firstLine="660"/>
        <w:jc w:val="left"/>
        <w:rPr>
          <w:rFonts w:eastAsia="楷体_GB2312"/>
          <w:b/>
          <w:sz w:val="32"/>
          <w:szCs w:val="32"/>
        </w:rPr>
      </w:pPr>
      <w:r>
        <w:rPr>
          <w:rFonts w:eastAsia="楷体_GB2312"/>
          <w:b/>
          <w:sz w:val="32"/>
          <w:szCs w:val="32"/>
        </w:rPr>
        <w:t>（四）政府采购情况：</w:t>
      </w:r>
    </w:p>
    <w:p w14:paraId="500EE3C0" w14:textId="77777777" w:rsidR="003E6745" w:rsidRDefault="00363FF7">
      <w:pPr>
        <w:widowControl/>
        <w:spacing w:line="600" w:lineRule="exact"/>
        <w:ind w:firstLine="66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2023</w:t>
      </w:r>
      <w:r>
        <w:rPr>
          <w:rFonts w:eastAsia="仿宋_GB2312"/>
          <w:sz w:val="32"/>
          <w:szCs w:val="32"/>
        </w:rPr>
        <w:t>年本部门政府采购预算总额</w:t>
      </w:r>
      <w:r>
        <w:rPr>
          <w:rFonts w:eastAsia="仿宋_GB2312"/>
          <w:sz w:val="32"/>
          <w:szCs w:val="32"/>
        </w:rPr>
        <w:t>0</w:t>
      </w:r>
      <w:r>
        <w:rPr>
          <w:rFonts w:eastAsia="仿宋_GB2312"/>
          <w:sz w:val="32"/>
          <w:szCs w:val="32"/>
        </w:rPr>
        <w:t>万元。其中，货物类采购预算</w:t>
      </w:r>
      <w:r>
        <w:rPr>
          <w:rFonts w:eastAsia="仿宋_GB2312" w:hint="eastAsia"/>
          <w:sz w:val="32"/>
          <w:szCs w:val="32"/>
        </w:rPr>
        <w:t>0</w:t>
      </w:r>
      <w:r>
        <w:rPr>
          <w:rFonts w:eastAsia="仿宋_GB2312"/>
          <w:sz w:val="32"/>
          <w:szCs w:val="32"/>
        </w:rPr>
        <w:t>万元</w:t>
      </w:r>
      <w:r>
        <w:rPr>
          <w:rFonts w:eastAsia="仿宋_GB2312" w:hint="eastAsia"/>
          <w:sz w:val="32"/>
          <w:szCs w:val="32"/>
        </w:rPr>
        <w:t>；</w:t>
      </w:r>
      <w:r>
        <w:rPr>
          <w:rFonts w:eastAsia="仿宋_GB2312"/>
          <w:sz w:val="32"/>
          <w:szCs w:val="32"/>
        </w:rPr>
        <w:t>工程类采购预算</w:t>
      </w:r>
      <w:r>
        <w:rPr>
          <w:rFonts w:eastAsia="仿宋_GB2312" w:hint="eastAsia"/>
          <w:sz w:val="32"/>
          <w:szCs w:val="32"/>
        </w:rPr>
        <w:t>0</w:t>
      </w:r>
      <w:r>
        <w:rPr>
          <w:rFonts w:eastAsia="仿宋_GB2312"/>
          <w:sz w:val="32"/>
          <w:szCs w:val="32"/>
        </w:rPr>
        <w:t>万元；服务类采购预算</w:t>
      </w:r>
      <w:r>
        <w:rPr>
          <w:rFonts w:eastAsia="仿宋_GB2312" w:hint="eastAsia"/>
          <w:sz w:val="32"/>
          <w:szCs w:val="32"/>
        </w:rPr>
        <w:t>0</w:t>
      </w:r>
      <w:r>
        <w:rPr>
          <w:rFonts w:eastAsia="仿宋_GB2312"/>
          <w:sz w:val="32"/>
          <w:szCs w:val="32"/>
        </w:rPr>
        <w:t>万元。</w:t>
      </w:r>
    </w:p>
    <w:p w14:paraId="66440CFF" w14:textId="77777777" w:rsidR="003E6745" w:rsidRDefault="00363FF7">
      <w:pPr>
        <w:widowControl/>
        <w:spacing w:line="600" w:lineRule="exact"/>
        <w:ind w:firstLine="660"/>
        <w:jc w:val="left"/>
        <w:rPr>
          <w:rFonts w:eastAsia="楷体_GB2312"/>
          <w:b/>
          <w:sz w:val="32"/>
          <w:szCs w:val="32"/>
        </w:rPr>
      </w:pPr>
      <w:r>
        <w:rPr>
          <w:rFonts w:eastAsia="楷体_GB2312"/>
          <w:b/>
          <w:sz w:val="32"/>
          <w:szCs w:val="32"/>
        </w:rPr>
        <w:t>（五）国有资产占用使用及新增资产配置情况：</w:t>
      </w:r>
    </w:p>
    <w:p w14:paraId="5BB38114" w14:textId="06121175" w:rsidR="003E6745" w:rsidRDefault="00363FF7">
      <w:pPr>
        <w:widowControl/>
        <w:spacing w:line="600" w:lineRule="exact"/>
        <w:ind w:firstLine="66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截至</w:t>
      </w:r>
      <w:r>
        <w:rPr>
          <w:rFonts w:eastAsia="仿宋_GB2312"/>
          <w:sz w:val="32"/>
          <w:szCs w:val="32"/>
        </w:rPr>
        <w:t>2022</w:t>
      </w:r>
      <w:r>
        <w:rPr>
          <w:rFonts w:eastAsia="仿宋_GB2312"/>
          <w:sz w:val="32"/>
          <w:szCs w:val="32"/>
        </w:rPr>
        <w:t>年</w:t>
      </w:r>
      <w:r>
        <w:rPr>
          <w:rFonts w:eastAsia="仿宋_GB2312"/>
          <w:sz w:val="32"/>
          <w:szCs w:val="32"/>
        </w:rPr>
        <w:t>12</w:t>
      </w:r>
      <w:r>
        <w:rPr>
          <w:rFonts w:eastAsia="仿宋_GB2312"/>
          <w:sz w:val="32"/>
          <w:szCs w:val="32"/>
        </w:rPr>
        <w:t>月底，本部门共有车</w:t>
      </w:r>
      <w:r>
        <w:rPr>
          <w:rFonts w:eastAsia="仿宋_GB2312"/>
          <w:sz w:val="32"/>
          <w:szCs w:val="32"/>
        </w:rPr>
        <w:t>19</w:t>
      </w:r>
      <w:r>
        <w:rPr>
          <w:rFonts w:eastAsia="仿宋_GB2312"/>
          <w:sz w:val="32"/>
          <w:szCs w:val="32"/>
        </w:rPr>
        <w:t>辆，其中，机要通信用车</w:t>
      </w:r>
      <w:r>
        <w:rPr>
          <w:rFonts w:eastAsia="仿宋_GB2312"/>
          <w:sz w:val="32"/>
          <w:szCs w:val="32"/>
        </w:rPr>
        <w:t>0</w:t>
      </w:r>
      <w:r>
        <w:rPr>
          <w:rFonts w:eastAsia="仿宋_GB2312"/>
          <w:sz w:val="32"/>
          <w:szCs w:val="32"/>
        </w:rPr>
        <w:t>辆，应急保障用车</w:t>
      </w:r>
      <w:r>
        <w:rPr>
          <w:rFonts w:eastAsia="仿宋_GB2312"/>
          <w:sz w:val="32"/>
          <w:szCs w:val="32"/>
        </w:rPr>
        <w:t>0</w:t>
      </w:r>
      <w:r>
        <w:rPr>
          <w:rFonts w:eastAsia="仿宋_GB2312"/>
          <w:sz w:val="32"/>
          <w:szCs w:val="32"/>
        </w:rPr>
        <w:t>辆，执法执勤用车</w:t>
      </w:r>
      <w:r>
        <w:rPr>
          <w:rFonts w:eastAsia="仿宋_GB2312"/>
          <w:sz w:val="32"/>
          <w:szCs w:val="32"/>
        </w:rPr>
        <w:t>0</w:t>
      </w:r>
      <w:r>
        <w:rPr>
          <w:rFonts w:eastAsia="仿宋_GB2312"/>
          <w:sz w:val="32"/>
          <w:szCs w:val="32"/>
        </w:rPr>
        <w:t>辆，特种专业技术用车</w:t>
      </w:r>
      <w:r>
        <w:rPr>
          <w:rFonts w:eastAsia="仿宋_GB2312"/>
          <w:sz w:val="32"/>
          <w:szCs w:val="32"/>
        </w:rPr>
        <w:t>0</w:t>
      </w:r>
      <w:r>
        <w:rPr>
          <w:rFonts w:eastAsia="仿宋_GB2312"/>
          <w:sz w:val="32"/>
          <w:szCs w:val="32"/>
        </w:rPr>
        <w:t>辆，其他按照规定配备用车</w:t>
      </w:r>
      <w:r>
        <w:rPr>
          <w:rFonts w:eastAsia="仿宋_GB2312"/>
          <w:sz w:val="32"/>
          <w:szCs w:val="32"/>
        </w:rPr>
        <w:t>19</w:t>
      </w:r>
      <w:r>
        <w:rPr>
          <w:rFonts w:eastAsia="仿宋_GB2312"/>
          <w:sz w:val="32"/>
          <w:szCs w:val="32"/>
        </w:rPr>
        <w:t>辆（包括其他公务用车</w:t>
      </w:r>
      <w:r>
        <w:rPr>
          <w:rFonts w:eastAsia="仿宋_GB2312"/>
          <w:sz w:val="32"/>
          <w:szCs w:val="32"/>
        </w:rPr>
        <w:t>7</w:t>
      </w:r>
      <w:r>
        <w:rPr>
          <w:rFonts w:eastAsia="仿宋_GB2312" w:hint="eastAsia"/>
          <w:sz w:val="32"/>
          <w:szCs w:val="32"/>
        </w:rPr>
        <w:t>辆，园内电瓶车</w:t>
      </w:r>
      <w:r>
        <w:rPr>
          <w:rFonts w:eastAsia="仿宋_GB2312" w:hint="eastAsia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2</w:t>
      </w:r>
      <w:r>
        <w:rPr>
          <w:rFonts w:eastAsia="仿宋_GB2312"/>
          <w:sz w:val="32"/>
          <w:szCs w:val="32"/>
        </w:rPr>
        <w:t>辆）；单位价值</w:t>
      </w:r>
      <w:r>
        <w:rPr>
          <w:rFonts w:eastAsia="仿宋_GB2312"/>
          <w:sz w:val="32"/>
          <w:szCs w:val="32"/>
        </w:rPr>
        <w:t>50</w:t>
      </w:r>
      <w:r>
        <w:rPr>
          <w:rFonts w:eastAsia="仿宋_GB2312"/>
          <w:sz w:val="32"/>
          <w:szCs w:val="32"/>
        </w:rPr>
        <w:t>万元以上通用设备</w:t>
      </w:r>
      <w:r>
        <w:rPr>
          <w:rFonts w:eastAsia="仿宋_GB2312"/>
          <w:sz w:val="32"/>
          <w:szCs w:val="32"/>
        </w:rPr>
        <w:t>2</w:t>
      </w:r>
      <w:r>
        <w:rPr>
          <w:rFonts w:eastAsia="仿宋_GB2312"/>
          <w:sz w:val="32"/>
          <w:szCs w:val="32"/>
        </w:rPr>
        <w:t>台，单位价值</w:t>
      </w:r>
      <w:r>
        <w:rPr>
          <w:rFonts w:eastAsia="仿宋_GB2312"/>
          <w:sz w:val="32"/>
          <w:szCs w:val="32"/>
        </w:rPr>
        <w:t>100</w:t>
      </w:r>
      <w:r>
        <w:rPr>
          <w:rFonts w:eastAsia="仿宋_GB2312"/>
          <w:sz w:val="32"/>
          <w:szCs w:val="32"/>
        </w:rPr>
        <w:t>万元以上专用设备</w:t>
      </w:r>
      <w:r>
        <w:rPr>
          <w:rFonts w:eastAsia="仿宋_GB2312"/>
          <w:sz w:val="32"/>
          <w:szCs w:val="32"/>
        </w:rPr>
        <w:t>0</w:t>
      </w:r>
      <w:r>
        <w:rPr>
          <w:rFonts w:eastAsia="仿宋_GB2312"/>
          <w:sz w:val="32"/>
          <w:szCs w:val="32"/>
        </w:rPr>
        <w:t>台。</w:t>
      </w:r>
      <w:bookmarkStart w:id="0" w:name="_GoBack"/>
      <w:bookmarkEnd w:id="0"/>
      <w:r>
        <w:rPr>
          <w:rFonts w:hint="eastAsia"/>
        </w:rPr>
        <w:t>2023</w:t>
      </w:r>
      <w:r>
        <w:rPr>
          <w:rFonts w:eastAsia="仿宋_GB2312"/>
          <w:sz w:val="32"/>
          <w:szCs w:val="32"/>
        </w:rPr>
        <w:t>年拟新增配置公务用车</w:t>
      </w:r>
      <w:r>
        <w:rPr>
          <w:rFonts w:eastAsia="仿宋_GB2312"/>
          <w:sz w:val="32"/>
          <w:szCs w:val="32"/>
        </w:rPr>
        <w:t>0</w:t>
      </w:r>
      <w:r>
        <w:rPr>
          <w:rFonts w:eastAsia="仿宋_GB2312"/>
          <w:sz w:val="32"/>
          <w:szCs w:val="32"/>
        </w:rPr>
        <w:t>辆，其中，机要通信用车</w:t>
      </w:r>
      <w:r>
        <w:rPr>
          <w:rFonts w:eastAsia="仿宋_GB2312"/>
          <w:sz w:val="32"/>
          <w:szCs w:val="32"/>
        </w:rPr>
        <w:t>0</w:t>
      </w:r>
      <w:r>
        <w:rPr>
          <w:rFonts w:eastAsia="仿宋_GB2312"/>
          <w:sz w:val="32"/>
          <w:szCs w:val="32"/>
        </w:rPr>
        <w:t>辆，应急保障用车</w:t>
      </w:r>
      <w:r>
        <w:rPr>
          <w:rFonts w:eastAsia="仿宋_GB2312"/>
          <w:sz w:val="32"/>
          <w:szCs w:val="32"/>
        </w:rPr>
        <w:t>0</w:t>
      </w:r>
      <w:r>
        <w:rPr>
          <w:rFonts w:eastAsia="仿宋_GB2312"/>
          <w:sz w:val="32"/>
          <w:szCs w:val="32"/>
        </w:rPr>
        <w:t>辆，执法执勤用车</w:t>
      </w:r>
      <w:r>
        <w:rPr>
          <w:rFonts w:eastAsia="仿宋_GB2312"/>
          <w:sz w:val="32"/>
          <w:szCs w:val="32"/>
        </w:rPr>
        <w:t>0</w:t>
      </w:r>
      <w:r>
        <w:rPr>
          <w:rFonts w:eastAsia="仿宋_GB2312"/>
          <w:sz w:val="32"/>
          <w:szCs w:val="32"/>
        </w:rPr>
        <w:t>辆，特</w:t>
      </w:r>
      <w:r>
        <w:rPr>
          <w:rFonts w:eastAsia="仿宋_GB2312"/>
          <w:sz w:val="32"/>
          <w:szCs w:val="32"/>
        </w:rPr>
        <w:lastRenderedPageBreak/>
        <w:t>种专业技术用车</w:t>
      </w:r>
      <w:r>
        <w:rPr>
          <w:rFonts w:eastAsia="仿宋_GB2312"/>
          <w:sz w:val="32"/>
          <w:szCs w:val="32"/>
        </w:rPr>
        <w:t>0</w:t>
      </w:r>
      <w:r>
        <w:rPr>
          <w:rFonts w:eastAsia="仿宋_GB2312"/>
          <w:sz w:val="32"/>
          <w:szCs w:val="32"/>
        </w:rPr>
        <w:t>辆，其他按照规定配备的公务用车</w:t>
      </w:r>
      <w:r>
        <w:rPr>
          <w:rFonts w:eastAsia="仿宋_GB2312"/>
          <w:sz w:val="32"/>
          <w:szCs w:val="32"/>
        </w:rPr>
        <w:t>0</w:t>
      </w:r>
      <w:r>
        <w:rPr>
          <w:rFonts w:eastAsia="仿宋_GB2312"/>
          <w:sz w:val="32"/>
          <w:szCs w:val="32"/>
        </w:rPr>
        <w:t>辆；新增配备单位价值</w:t>
      </w:r>
      <w:r>
        <w:rPr>
          <w:rFonts w:eastAsia="仿宋_GB2312"/>
          <w:sz w:val="32"/>
          <w:szCs w:val="32"/>
        </w:rPr>
        <w:t>50</w:t>
      </w:r>
      <w:r>
        <w:rPr>
          <w:rFonts w:eastAsia="仿宋_GB2312"/>
          <w:sz w:val="32"/>
          <w:szCs w:val="32"/>
        </w:rPr>
        <w:t>万元以上通用设备</w:t>
      </w:r>
      <w:r>
        <w:rPr>
          <w:rFonts w:eastAsia="仿宋_GB2312"/>
          <w:sz w:val="32"/>
          <w:szCs w:val="32"/>
        </w:rPr>
        <w:t>0</w:t>
      </w:r>
      <w:r>
        <w:rPr>
          <w:rFonts w:eastAsia="仿宋_GB2312"/>
          <w:sz w:val="32"/>
          <w:szCs w:val="32"/>
        </w:rPr>
        <w:t>台，单位价值</w:t>
      </w:r>
      <w:r>
        <w:rPr>
          <w:rFonts w:eastAsia="仿宋_GB2312"/>
          <w:sz w:val="32"/>
          <w:szCs w:val="32"/>
        </w:rPr>
        <w:t>100</w:t>
      </w:r>
      <w:r>
        <w:rPr>
          <w:rFonts w:eastAsia="仿宋_GB2312"/>
          <w:sz w:val="32"/>
          <w:szCs w:val="32"/>
        </w:rPr>
        <w:t>万元以上专用设备</w:t>
      </w:r>
      <w:r>
        <w:rPr>
          <w:rFonts w:eastAsia="仿宋_GB2312"/>
          <w:sz w:val="32"/>
          <w:szCs w:val="32"/>
        </w:rPr>
        <w:t>0</w:t>
      </w:r>
      <w:r>
        <w:rPr>
          <w:rFonts w:eastAsia="仿宋_GB2312"/>
          <w:sz w:val="32"/>
          <w:szCs w:val="32"/>
        </w:rPr>
        <w:t>台。</w:t>
      </w:r>
    </w:p>
    <w:p w14:paraId="78F5D1BE" w14:textId="77777777" w:rsidR="003E6745" w:rsidRDefault="00363FF7">
      <w:pPr>
        <w:widowControl/>
        <w:spacing w:line="600" w:lineRule="exact"/>
        <w:ind w:firstLine="660"/>
        <w:jc w:val="left"/>
        <w:rPr>
          <w:rFonts w:eastAsia="楷体_GB2312"/>
          <w:b/>
          <w:bCs/>
          <w:kern w:val="0"/>
          <w:sz w:val="32"/>
          <w:szCs w:val="32"/>
        </w:rPr>
      </w:pPr>
      <w:r>
        <w:rPr>
          <w:rFonts w:eastAsia="楷体_GB2312"/>
          <w:b/>
          <w:bCs/>
          <w:kern w:val="0"/>
          <w:sz w:val="32"/>
          <w:szCs w:val="32"/>
        </w:rPr>
        <w:t>（六）预算绩效目标说明：</w:t>
      </w:r>
    </w:p>
    <w:p w14:paraId="097C4EC7" w14:textId="77777777" w:rsidR="003E6745" w:rsidRDefault="00363FF7">
      <w:pPr>
        <w:widowControl/>
        <w:spacing w:line="600" w:lineRule="exact"/>
        <w:ind w:firstLine="660"/>
        <w:jc w:val="left"/>
        <w:rPr>
          <w:rFonts w:eastAsia="仿宋_GB2312"/>
          <w:bCs/>
          <w:kern w:val="0"/>
          <w:sz w:val="32"/>
          <w:szCs w:val="32"/>
        </w:rPr>
      </w:pPr>
      <w:r>
        <w:rPr>
          <w:rFonts w:eastAsia="仿宋_GB2312"/>
          <w:bCs/>
          <w:kern w:val="0"/>
          <w:sz w:val="32"/>
          <w:szCs w:val="32"/>
        </w:rPr>
        <w:t>本部门所有支出实行绩效目标管理。纳入</w:t>
      </w:r>
      <w:r>
        <w:rPr>
          <w:rFonts w:eastAsia="仿宋_GB2312"/>
          <w:bCs/>
          <w:kern w:val="0"/>
          <w:sz w:val="32"/>
          <w:szCs w:val="32"/>
        </w:rPr>
        <w:t>2023</w:t>
      </w:r>
      <w:r>
        <w:rPr>
          <w:rFonts w:eastAsia="仿宋_GB2312"/>
          <w:bCs/>
          <w:kern w:val="0"/>
          <w:sz w:val="32"/>
          <w:szCs w:val="32"/>
        </w:rPr>
        <w:t>年部门整体支出绩效目标的金额为</w:t>
      </w:r>
      <w:r>
        <w:rPr>
          <w:rFonts w:eastAsia="仿宋_GB2312"/>
          <w:bCs/>
          <w:kern w:val="0"/>
          <w:sz w:val="32"/>
          <w:szCs w:val="32"/>
        </w:rPr>
        <w:t>7264.17</w:t>
      </w:r>
      <w:r>
        <w:rPr>
          <w:rFonts w:eastAsia="仿宋_GB2312"/>
          <w:bCs/>
          <w:kern w:val="0"/>
          <w:sz w:val="32"/>
          <w:szCs w:val="32"/>
        </w:rPr>
        <w:t>万元，其中，基本支出</w:t>
      </w:r>
      <w:r>
        <w:rPr>
          <w:rFonts w:eastAsia="仿宋_GB2312"/>
          <w:bCs/>
          <w:kern w:val="0"/>
          <w:sz w:val="32"/>
          <w:szCs w:val="32"/>
        </w:rPr>
        <w:t>3597.2</w:t>
      </w:r>
      <w:r>
        <w:rPr>
          <w:rFonts w:eastAsia="仿宋_GB2312"/>
          <w:bCs/>
          <w:kern w:val="0"/>
          <w:sz w:val="32"/>
          <w:szCs w:val="32"/>
        </w:rPr>
        <w:t>万元，项目支出</w:t>
      </w:r>
      <w:r>
        <w:rPr>
          <w:rFonts w:eastAsia="仿宋_GB2312"/>
          <w:bCs/>
          <w:kern w:val="0"/>
          <w:sz w:val="32"/>
          <w:szCs w:val="32"/>
        </w:rPr>
        <w:t>3666.97</w:t>
      </w:r>
      <w:r>
        <w:rPr>
          <w:rFonts w:eastAsia="仿宋_GB2312"/>
          <w:bCs/>
          <w:kern w:val="0"/>
          <w:sz w:val="32"/>
          <w:szCs w:val="32"/>
        </w:rPr>
        <w:t>万元，具体绩效目标详见报表。</w:t>
      </w:r>
    </w:p>
    <w:p w14:paraId="00E6D960" w14:textId="77777777" w:rsidR="003E6745" w:rsidRDefault="00363FF7">
      <w:pPr>
        <w:widowControl/>
        <w:spacing w:line="600" w:lineRule="exact"/>
        <w:ind w:firstLine="66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六、名词解释</w:t>
      </w:r>
    </w:p>
    <w:p w14:paraId="332DEA61" w14:textId="77777777" w:rsidR="003E6745" w:rsidRDefault="00363FF7">
      <w:pPr>
        <w:widowControl/>
        <w:spacing w:line="600" w:lineRule="exact"/>
        <w:ind w:firstLine="66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、机关运行经费：是指各单位的公用经费，包括办公及印刷费、邮电费、差旅费、会议费、福利费、日常维修费、专用资料及一般设备购置费、办公用房水电费、办公用房取暖费、办公用房物业管理费、公务用车运行维护费以及其他费用。</w:t>
      </w:r>
    </w:p>
    <w:p w14:paraId="03854F0E" w14:textId="77777777" w:rsidR="003E6745" w:rsidRDefault="00363FF7">
      <w:pPr>
        <w:widowControl/>
        <w:spacing w:line="600" w:lineRule="exact"/>
        <w:ind w:firstLine="66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</w:t>
      </w:r>
      <w:r>
        <w:rPr>
          <w:rFonts w:eastAsia="仿宋_GB2312"/>
          <w:sz w:val="32"/>
          <w:szCs w:val="32"/>
        </w:rPr>
        <w:t>、</w:t>
      </w:r>
      <w:r>
        <w:rPr>
          <w:rFonts w:eastAsia="仿宋_GB2312"/>
          <w:sz w:val="32"/>
          <w:szCs w:val="32"/>
        </w:rPr>
        <w:t>“</w:t>
      </w:r>
      <w:r>
        <w:rPr>
          <w:rFonts w:eastAsia="仿宋_GB2312"/>
          <w:sz w:val="32"/>
          <w:szCs w:val="32"/>
        </w:rPr>
        <w:t>三公</w:t>
      </w:r>
      <w:r>
        <w:rPr>
          <w:rFonts w:eastAsia="仿宋_GB2312"/>
          <w:sz w:val="32"/>
          <w:szCs w:val="32"/>
        </w:rPr>
        <w:t>”</w:t>
      </w:r>
      <w:r>
        <w:rPr>
          <w:rFonts w:eastAsia="仿宋_GB2312"/>
          <w:sz w:val="32"/>
          <w:szCs w:val="32"/>
        </w:rPr>
        <w:t>经费：纳入省（市</w:t>
      </w:r>
      <w:r>
        <w:rPr>
          <w:rFonts w:eastAsia="仿宋_GB2312"/>
          <w:sz w:val="32"/>
          <w:szCs w:val="32"/>
        </w:rPr>
        <w:t>/</w:t>
      </w:r>
      <w:r>
        <w:rPr>
          <w:rFonts w:eastAsia="仿宋_GB2312"/>
          <w:sz w:val="32"/>
          <w:szCs w:val="32"/>
        </w:rPr>
        <w:t>县）财政预算管理的</w:t>
      </w:r>
      <w:r>
        <w:rPr>
          <w:rFonts w:eastAsia="仿宋_GB2312"/>
          <w:sz w:val="32"/>
          <w:szCs w:val="32"/>
        </w:rPr>
        <w:t>“</w:t>
      </w:r>
      <w:r>
        <w:rPr>
          <w:rFonts w:eastAsia="仿宋_GB2312"/>
          <w:sz w:val="32"/>
          <w:szCs w:val="32"/>
        </w:rPr>
        <w:t>三公</w:t>
      </w:r>
      <w:r>
        <w:rPr>
          <w:rFonts w:eastAsia="仿宋_GB2312"/>
          <w:sz w:val="32"/>
          <w:szCs w:val="32"/>
        </w:rPr>
        <w:t>“</w:t>
      </w:r>
      <w:r>
        <w:rPr>
          <w:rFonts w:eastAsia="仿宋_GB2312"/>
          <w:sz w:val="32"/>
          <w:szCs w:val="32"/>
        </w:rPr>
        <w:t>经费，是指用一般公共预算拨款安排的公务接待费、公务用车购置及运行维护费和因公出国（境）费。其中，公务接待费反映单位按规定开支的各类公务接待支出；公务用车购置及运行费反映单位公务用车车辆购置支出（含车辆购置税），以及燃料费、维修费、保险费等支出；因公出国（境）费反映单位公务出国（境）的国际旅费、国外城市间交通费、住宿费、伙食费、培训费、公杂费等等支出。</w:t>
      </w:r>
    </w:p>
    <w:sectPr w:rsidR="003E67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DF7AC06D"/>
    <w:multiLevelType w:val="singleLevel"/>
    <w:tmpl w:val="DF7AC06D"/>
    <w:lvl w:ilvl="0">
      <w:start w:val="3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MwMTk0YWEzMWU1ZGRlMWYyMjU4Y2UxZmYxZGI2ODcifQ=="/>
  </w:docVars>
  <w:rsids>
    <w:rsidRoot w:val="000A0131"/>
    <w:rsid w:val="00002B40"/>
    <w:rsid w:val="000A0131"/>
    <w:rsid w:val="000C19FD"/>
    <w:rsid w:val="00184689"/>
    <w:rsid w:val="001F5AE6"/>
    <w:rsid w:val="002C721A"/>
    <w:rsid w:val="00363FF7"/>
    <w:rsid w:val="003E6745"/>
    <w:rsid w:val="004E63AF"/>
    <w:rsid w:val="00782F18"/>
    <w:rsid w:val="008A6630"/>
    <w:rsid w:val="008C5B0A"/>
    <w:rsid w:val="00BE5ED4"/>
    <w:rsid w:val="00CD6E84"/>
    <w:rsid w:val="092A7248"/>
    <w:rsid w:val="257D440F"/>
    <w:rsid w:val="36AE2818"/>
    <w:rsid w:val="536532DA"/>
    <w:rsid w:val="5D2D1F0E"/>
    <w:rsid w:val="5FD7B8FA"/>
    <w:rsid w:val="6DB93944"/>
    <w:rsid w:val="7BBB7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7C53838-188C-4C44-BA18-11DE6C349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  <w:pPr>
      <w:jc w:val="left"/>
    </w:pPr>
  </w:style>
  <w:style w:type="character" w:styleId="a4">
    <w:name w:val="annotation reference"/>
    <w:basedOn w:val="a0"/>
    <w:uiPriority w:val="99"/>
    <w:semiHidden/>
    <w:unhideWhenUsed/>
    <w:rPr>
      <w:sz w:val="21"/>
      <w:szCs w:val="21"/>
    </w:rPr>
  </w:style>
  <w:style w:type="paragraph" w:styleId="a5">
    <w:name w:val="Balloon Text"/>
    <w:basedOn w:val="a"/>
    <w:link w:val="Char"/>
    <w:uiPriority w:val="99"/>
    <w:semiHidden/>
    <w:unhideWhenUsed/>
    <w:rsid w:val="00363FF7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363FF7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466</Words>
  <Characters>2659</Characters>
  <Application>Microsoft Office Word</Application>
  <DocSecurity>0</DocSecurity>
  <Lines>22</Lines>
  <Paragraphs>6</Paragraphs>
  <ScaleCrop>false</ScaleCrop>
  <Company>Microsoft</Company>
  <LinksUpToDate>false</LinksUpToDate>
  <CharactersWithSpaces>3119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李一琨</dc:creator>
  <cp:lastModifiedBy>李一琨</cp:lastModifiedBy>
  <cp:revision>10</cp:revision>
  <dcterms:created xsi:type="dcterms:W3CDTF">2023-02-22T08:38:00Z</dcterms:created>
  <dcterms:modified xsi:type="dcterms:W3CDTF">2023-03-03T00:24:00Z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32B7FD01197D4B26A7196611703998E0</vt:lpwstr>
  </property>
</Properties>
</file>